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4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40"/>
          <w:szCs w:val="4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40"/>
          <w:szCs w:val="40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40"/>
          <w:szCs w:val="40"/>
          <w:bdr w:val="none" w:color="auto" w:sz="0" w:space="0"/>
          <w:shd w:val="clear" w:fill="FFFFFF"/>
          <w:vertAlign w:val="baseline"/>
        </w:rPr>
        <w:t>​人事任命的通知​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40"/>
          <w:szCs w:val="40"/>
          <w:bdr w:val="none" w:color="auto" w:sz="0" w:space="0"/>
          <w:shd w:val="clear" w:fill="FFFFFF"/>
          <w:vertAlign w:val="baseline"/>
        </w:rPr>
        <w:t>​</w:t>
      </w:r>
    </w:p>
    <w:p w14:paraId="25E9E4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公司各部门：</w:t>
      </w:r>
    </w:p>
    <w:p w14:paraId="669314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为适应公司战略发展需要，优化组织架构，拓展业务领域，经公司董事会决议，决定成立</w:t>
      </w:r>
      <w:r>
        <w:rPr>
          <w:rFonts w:hint="default"/>
          <w:sz w:val="30"/>
          <w:szCs w:val="30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。</w:t>
      </w:r>
    </w:p>
    <w:p w14:paraId="6B527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该部门将主要负责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：</w:t>
      </w:r>
      <w:r>
        <w:rPr>
          <w:rFonts w:hint="default"/>
          <w:sz w:val="30"/>
          <w:szCs w:val="30"/>
        </w:rPr>
        <w:t>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。</w:t>
      </w:r>
    </w:p>
    <w:p w14:paraId="7AB55D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为确保新部门高效、有序地开展工作，经管理层提名并审议通过，现就相关人事任命决定如下：</w:t>
      </w:r>
    </w:p>
    <w:p w14:paraId="235C3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1.任命</w:t>
      </w:r>
      <w:r>
        <w:rPr>
          <w:rFonts w:hint="default"/>
          <w:sz w:val="30"/>
          <w:szCs w:val="30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担任</w:t>
      </w:r>
      <w:r>
        <w:rPr>
          <w:rFonts w:hint="default"/>
          <w:sz w:val="30"/>
          <w:szCs w:val="30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，全面主持该部门的日常经营与管理工作，并对该部门的业绩目标达成负责。</w:t>
      </w:r>
    </w:p>
    <w:p w14:paraId="5EF81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2.任命</w:t>
      </w:r>
      <w:r>
        <w:rPr>
          <w:rFonts w:hint="default"/>
          <w:sz w:val="30"/>
          <w:szCs w:val="30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担任</w:t>
      </w:r>
      <w:r>
        <w:rPr>
          <w:rFonts w:hint="default"/>
          <w:sz w:val="30"/>
          <w:szCs w:val="30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，主要负责</w:t>
      </w:r>
      <w:r>
        <w:rPr>
          <w:rFonts w:hint="default"/>
          <w:sz w:val="30"/>
          <w:szCs w:val="30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工作。</w:t>
      </w:r>
    </w:p>
    <w:p w14:paraId="3652F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3.任命</w:t>
      </w:r>
      <w:r>
        <w:rPr>
          <w:rFonts w:hint="default"/>
          <w:sz w:val="30"/>
          <w:szCs w:val="30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担任</w:t>
      </w:r>
      <w:r>
        <w:rPr>
          <w:rFonts w:hint="default"/>
          <w:sz w:val="30"/>
          <w:szCs w:val="30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，主要负责</w:t>
      </w:r>
      <w:r>
        <w:rPr>
          <w:rFonts w:hint="default"/>
          <w:sz w:val="30"/>
          <w:szCs w:val="30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工作。</w:t>
      </w:r>
    </w:p>
    <w:p w14:paraId="527CD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9EF2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以上任命自本文下发之日起正式生效。</w:t>
      </w:r>
    </w:p>
    <w:p w14:paraId="19459D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公司管理层对各位被任命的同事寄予厚望，望其在新的岗位上恪尽职守、开拓创新，带领团队为公司创造新的价值。各相关部门须积极配合新部门的工作，同心协力，共促发展。</w:t>
      </w:r>
    </w:p>
    <w:p w14:paraId="0F8F6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</w:p>
    <w:p w14:paraId="0711C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41F13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5B002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​附：工作支持说明​​</w:t>
      </w:r>
    </w:p>
    <w:p w14:paraId="108C9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为保障新部门工作的顺利开展，如在实际工作中需协调公司内部资源或需其他部门提供支持，可依据公司流程向人事行政部或直接向</w:t>
      </w:r>
      <w:r>
        <w:rPr>
          <w:rFonts w:hint="default"/>
          <w:sz w:val="30"/>
          <w:szCs w:val="30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提出申请。</w:t>
      </w:r>
    </w:p>
    <w:p w14:paraId="22C3F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特此通知。</w:t>
      </w:r>
    </w:p>
    <w:p w14:paraId="3637E4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/>
          <w:sz w:val="30"/>
          <w:szCs w:val="30"/>
        </w:rPr>
        <w:t>________________________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公司名称</w:t>
      </w:r>
      <w:r>
        <w:rPr>
          <w:rFonts w:hint="eastAsia"/>
          <w:sz w:val="30"/>
          <w:szCs w:val="30"/>
          <w:lang w:eastAsia="zh-CN"/>
        </w:rPr>
        <w:t>）</w:t>
      </w:r>
    </w:p>
    <w:p w14:paraId="2D7326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总 经 理：</w:t>
      </w:r>
      <w:r>
        <w:rPr>
          <w:rFonts w:hint="default"/>
          <w:sz w:val="30"/>
          <w:szCs w:val="30"/>
        </w:rPr>
        <w:t>________________________</w:t>
      </w:r>
    </w:p>
    <w:p w14:paraId="2F084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（加盖公司公章）</w:t>
      </w:r>
    </w:p>
    <w:p w14:paraId="5064D6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/>
          <w:sz w:val="30"/>
          <w:szCs w:val="30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/>
          <w:sz w:val="30"/>
          <w:szCs w:val="30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/>
          <w:sz w:val="30"/>
          <w:szCs w:val="30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  <w:bookmarkStart w:id="0" w:name="_GoBack"/>
      <w:bookmarkEnd w:id="0"/>
    </w:p>
    <w:p w14:paraId="0D3767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437E3"/>
    <w:rsid w:val="0CC223BD"/>
    <w:rsid w:val="5EE5503B"/>
    <w:rsid w:val="60B4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2025-09-09T06:43:00Z</dcterms:created>
  <dc:creator>rankin</dc:creator>
  <cp:lastModifiedBy>rankin</cp:lastModifiedBy>
  <dcterms:modified xsi:type="dcterms:W3CDTF">2025-09-09T06:47:34Z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5645FD64D39B48E1BE8FD7364BBA57B1_11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