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1E5CE77">
      <w:pPr>
        <w:pStyle w:val="5"/>
        <w:spacing w:before="0" w:beforeAutospacing="0" w:after="0" w:afterAutospacing="0"/>
        <w:ind w:firstLine="480"/>
        <w:jc w:val="center"/>
        <w:rPr>
          <w:rFonts w:asciiTheme="minorEastAsia" w:hAnsiTheme="minorEastAsia" w:eastAsiaTheme="minorEastAsia"/>
          <w:b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sz w:val="32"/>
          <w:szCs w:val="32"/>
        </w:rPr>
        <w:t xml:space="preserve">工资支付协议书 </w:t>
      </w:r>
    </w:p>
    <w:p w14:paraId="036028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​甲方（用人单位）：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有限公司</w:t>
      </w:r>
    </w:p>
    <w:p w14:paraId="70052B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​统一社会信用代码：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</w:t>
      </w:r>
    </w:p>
    <w:p w14:paraId="5A0A0D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​地址：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</w:t>
      </w:r>
    </w:p>
    <w:p w14:paraId="3B6F54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​联系人：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</w:t>
      </w:r>
    </w:p>
    <w:p w14:paraId="75BA33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​联系电话：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</w:t>
      </w:r>
    </w:p>
    <w:p w14:paraId="56B272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​乙方（劳动者）：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412607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​身份证号：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</w:t>
      </w:r>
    </w:p>
    <w:p w14:paraId="295151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​联系地址：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</w:t>
      </w:r>
    </w:p>
    <w:p w14:paraId="767A5C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​联系电话：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</w:t>
      </w:r>
    </w:p>
    <w:p w14:paraId="1B2362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​鉴于：​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777F2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1.甲方因生产经营遇到严重困难，资金压力巨大，确实难以按时足额支付乙方工资。</w:t>
      </w:r>
    </w:p>
    <w:p w14:paraId="24A3BC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2.甲乙双方之间存在劳动关系，甲方确认截至本协议签订之日，累计拖欠乙方工资、奖金、经济补偿等共计人民币__________________元（大写：________________元整）（以下简称“应付款项”）。</w:t>
      </w:r>
    </w:p>
    <w:p w14:paraId="59A60A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3.甲乙双方在平等、自愿、诚信的基础上，经充分协商，就上述应付款项的支付事宜达成如下协议，以资共同遵守。</w:t>
      </w:r>
    </w:p>
    <w:p w14:paraId="4AEBDC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支付金额与方式​​</w:t>
      </w:r>
    </w:p>
    <w:p w14:paraId="10BA94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1.经双方共同核算并确认，甲方应向乙方支付的款项总额为人民币_____________元（大写：________________元整）。该金额为税前金额，甲方为乙方代扣代缴个人所得税后的金额为实际支付额。</w:t>
      </w:r>
    </w:p>
    <w:p w14:paraId="0FD54B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2.乙方同意，甲方以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分期支付/一次性支付）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的方式清偿上述款项：</w:t>
      </w:r>
    </w:p>
    <w:p w14:paraId="5ED0D7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•（方案A）分期支​：甲方分期支付上述款项。首期款人民币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日前支付；剩余款项于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日前付清。甲方需将每期款项支付至乙方指定的以下银行账户：</w:t>
      </w:r>
    </w:p>
    <w:p w14:paraId="40876B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开户行：_______________________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</w:t>
      </w:r>
    </w:p>
    <w:p w14:paraId="5E0956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户名：__________________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</w:p>
    <w:p w14:paraId="23F132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账号：________________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</w:p>
    <w:p w14:paraId="3DE4E6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•（方案B）一次性支付：甲方于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日前，将上述全部款项一次性支付至乙方指定的上述银行账户。</w:t>
      </w:r>
    </w:p>
    <w:p w14:paraId="7BF8FD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乙方的承诺与义务​​</w:t>
      </w:r>
    </w:p>
    <w:p w14:paraId="0A1F38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1.乙方承诺，在本协议履行期间（即甲方结清全部应付款项前），将遵守甲方合理的规章制度，不实施扰乱甲方的正常生产经营秩序、破坏办公环境、散布不实言论等行为。</w:t>
      </w:r>
    </w:p>
    <w:p w14:paraId="3BAC3C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2.乙方应于本协议签订之日起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日内，办理完毕工作交接手续，归还所有属甲方所有的物品、资料及设备。</w:t>
      </w:r>
    </w:p>
    <w:p w14:paraId="7CF70A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3.乙方对其知悉的甲方商业秘密负有保密义务，不得向任何第三方泄露。此保密义务不因本协议的解除或终止而失效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。</w:t>
      </w:r>
    </w:p>
    <w:p w14:paraId="5D4B5B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甲方的承诺与义务​​</w:t>
      </w:r>
    </w:p>
    <w:p w14:paraId="606834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1.甲方应严格按照本协议第一条约定的金额、时间和方式履行支付义务。</w:t>
      </w:r>
    </w:p>
    <w:p w14:paraId="45A9F7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2.甲方在支付完毕上述全部款项后，应依据《劳动合同法》第五十条的规定，为乙方出具解除劳动合同的证明，并在十五日内为乙方办理档案和社会保险关系转移手续。</w:t>
      </w:r>
    </w:p>
    <w:p w14:paraId="1A47CC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权利放弃与最终清算​​</w:t>
      </w:r>
    </w:p>
    <w:p w14:paraId="6709ED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1.甲方依本协议第一条约定支付完毕全部款项后，甲乙双方之间的工资、奖金、加班费、经济补偿金、赔偿金等所有基于劳动关系产生的债权债务即告全部结清。</w:t>
      </w:r>
    </w:p>
    <w:p w14:paraId="3F678C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2.乙方承诺，在收到甲方支付的全部款项后，自愿放弃就本次劳动关系向甲方主张任何其他权利，并承诺不再以任何形式（包括仲裁、诉讼、投诉等）向甲方追究任何责任。</w:t>
      </w:r>
    </w:p>
    <w:p w14:paraId="56189E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违约责任​​</w:t>
      </w:r>
    </w:p>
    <w:p w14:paraId="02B294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1.甲方违约：若甲方未按本协议约定按时足额支付任何一期款项，则视为全部应付款项到期，乙方有权就剩余全部未支付款​一次性向甲方追偿。同时，甲方须按应付而未付金额的每日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的标准向乙方支付违约金，直至付清之日止。</w:t>
      </w:r>
    </w:p>
    <w:p w14:paraId="5475F5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2.乙方违约：若乙方违反本协议第二条第1款之承诺，给甲方造成实际经济损失或严重影响的，甲方有权暂停支付后续款项直至争议解决，并有权要求乙方赔偿损失。</w:t>
      </w:r>
    </w:p>
    <w:p w14:paraId="31376B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争议解决​​</w:t>
      </w:r>
    </w:p>
    <w:p w14:paraId="17D37A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本协议履行过程中如发生争议，双方应首先友好协商解决。协商不成的，任何一方均有权向甲方所在地的劳动争议仲裁委员会申请仲裁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。</w:t>
      </w:r>
    </w:p>
    <w:p w14:paraId="4ECE99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</w:p>
    <w:p w14:paraId="4993EC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​第七条 其他事项​​</w:t>
      </w:r>
    </w:p>
    <w:p w14:paraId="02925C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1.本协议一式两份，甲乙双方各执一份，具有同等法律效力。</w:t>
      </w:r>
    </w:p>
    <w:p w14:paraId="1ED5BC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2.本协议自双方签字或盖章之日起生效。</w:t>
      </w:r>
    </w:p>
    <w:p w14:paraId="0E31C6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3.本协议为双方就此事宜达成的最终协议，取代此前所有口头或书面约定。</w:t>
      </w:r>
    </w:p>
    <w:p w14:paraId="1F6A2A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ADD50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72A85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​​甲方（盖章）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有限公司</w:t>
      </w:r>
    </w:p>
    <w:p w14:paraId="579276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​​法定代表人（或授权代表）签字：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34933D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 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AFEA6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​​乙方（签字捺印）：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3C9418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 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4D26C2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53CD8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614908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E67B87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7D81C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D762F"/>
    <w:rsid w:val="00073065"/>
    <w:rsid w:val="000924E8"/>
    <w:rsid w:val="0010175D"/>
    <w:rsid w:val="0012372A"/>
    <w:rsid w:val="001303E2"/>
    <w:rsid w:val="00163B70"/>
    <w:rsid w:val="001A08C5"/>
    <w:rsid w:val="00216BBC"/>
    <w:rsid w:val="00271AD2"/>
    <w:rsid w:val="00300D82"/>
    <w:rsid w:val="00315B48"/>
    <w:rsid w:val="0032685E"/>
    <w:rsid w:val="003355D7"/>
    <w:rsid w:val="00346353"/>
    <w:rsid w:val="0035490F"/>
    <w:rsid w:val="003904B5"/>
    <w:rsid w:val="003E05B9"/>
    <w:rsid w:val="00411365"/>
    <w:rsid w:val="004A1018"/>
    <w:rsid w:val="00505619"/>
    <w:rsid w:val="00530D41"/>
    <w:rsid w:val="0056569D"/>
    <w:rsid w:val="00591DE7"/>
    <w:rsid w:val="005B5D81"/>
    <w:rsid w:val="005E7AC2"/>
    <w:rsid w:val="00633892"/>
    <w:rsid w:val="006740FE"/>
    <w:rsid w:val="006816D1"/>
    <w:rsid w:val="006B5958"/>
    <w:rsid w:val="006C6832"/>
    <w:rsid w:val="0072566D"/>
    <w:rsid w:val="00750293"/>
    <w:rsid w:val="007504DA"/>
    <w:rsid w:val="00772947"/>
    <w:rsid w:val="007739FF"/>
    <w:rsid w:val="007848DE"/>
    <w:rsid w:val="007A72D5"/>
    <w:rsid w:val="007B29B8"/>
    <w:rsid w:val="007C7661"/>
    <w:rsid w:val="007D7016"/>
    <w:rsid w:val="008223CB"/>
    <w:rsid w:val="00845C7E"/>
    <w:rsid w:val="00865C49"/>
    <w:rsid w:val="0089089E"/>
    <w:rsid w:val="008B717C"/>
    <w:rsid w:val="008F773A"/>
    <w:rsid w:val="00906009"/>
    <w:rsid w:val="009138B5"/>
    <w:rsid w:val="00924209"/>
    <w:rsid w:val="00941328"/>
    <w:rsid w:val="00942CFA"/>
    <w:rsid w:val="009819FA"/>
    <w:rsid w:val="009B22AC"/>
    <w:rsid w:val="009B2E3B"/>
    <w:rsid w:val="009B3768"/>
    <w:rsid w:val="009B5B7D"/>
    <w:rsid w:val="009D3ECC"/>
    <w:rsid w:val="009E628D"/>
    <w:rsid w:val="009F7B10"/>
    <w:rsid w:val="00A3550A"/>
    <w:rsid w:val="00AA7555"/>
    <w:rsid w:val="00AE1340"/>
    <w:rsid w:val="00AE4DBE"/>
    <w:rsid w:val="00B32EFD"/>
    <w:rsid w:val="00B96F66"/>
    <w:rsid w:val="00BA1C20"/>
    <w:rsid w:val="00BA3608"/>
    <w:rsid w:val="00BB7016"/>
    <w:rsid w:val="00BC36BB"/>
    <w:rsid w:val="00BE10B8"/>
    <w:rsid w:val="00C14970"/>
    <w:rsid w:val="00C376A5"/>
    <w:rsid w:val="00C66BA2"/>
    <w:rsid w:val="00D035AF"/>
    <w:rsid w:val="00D272B6"/>
    <w:rsid w:val="00D76B4B"/>
    <w:rsid w:val="00DA34AF"/>
    <w:rsid w:val="00DD0E6A"/>
    <w:rsid w:val="00DE5629"/>
    <w:rsid w:val="00DF559C"/>
    <w:rsid w:val="00E91401"/>
    <w:rsid w:val="00EA54B9"/>
    <w:rsid w:val="00EA5E5C"/>
    <w:rsid w:val="00EA7AED"/>
    <w:rsid w:val="00EB342C"/>
    <w:rsid w:val="00EB4A9F"/>
    <w:rsid w:val="00F06E0E"/>
    <w:rsid w:val="00F603BF"/>
    <w:rsid w:val="00F804E4"/>
    <w:rsid w:val="070D762F"/>
    <w:rsid w:val="0DD93786"/>
    <w:rsid w:val="1A6400C9"/>
    <w:rsid w:val="24AF2C21"/>
    <w:rsid w:val="267B370A"/>
    <w:rsid w:val="3A1A7BBB"/>
    <w:rsid w:val="4AF14F7F"/>
    <w:rsid w:val="540E514A"/>
    <w:rsid w:val="7B2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15f56e4-fd71-4f56-b7a7-33c5285ef448\&#24037;&#36164;&#25903;&#2018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工资支付协议书.docx</Template>
  <Pages>4</Pages>
  <Words>457</Words>
  <Characters>491</Characters>
  <Lines>4</Lines>
  <Paragraphs>1</Paragraphs>
  <TotalTime>8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2025-09-19T03:11:00Z</dcterms:created>
  <dc:creator>rankin</dc:creator>
  <cp:lastModifiedBy>rankin</cp:lastModifiedBy>
  <dcterms:modified xsi:type="dcterms:W3CDTF">2025-09-19T03:36:38Z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v1.0_mb_ggXpR5GRIGI+TkqMK+gOnw==</vt:lpwstr>
  </property>
  <property fmtid="{D5CDD505-2E9C-101B-9397-08002B2CF9AE}" pid="4" name="ICV">
    <vt:lpwstr>582B08E00C3D4BF9AA978D6B7CE2230B_11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