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784C0">
      <w:pPr>
        <w:adjustRightInd w:val="0"/>
        <w:spacing w:after="312" w:afterLines="100"/>
        <w:ind w:left="720" w:hanging="720" w:hangingChars="20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36"/>
          <w:lang w:val="en-US" w:eastAsia="zh-CN"/>
        </w:rPr>
        <w:t>技术服务合同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br w:type="textWrapping"/>
      </w:r>
    </w:p>
    <w:p w14:paraId="78CC29E9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甲方（委托方）：________________________​</w:t>
      </w:r>
    </w:p>
    <w:p w14:paraId="4DD22C05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统一社会信用代码：________________________​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​</w:t>
      </w:r>
    </w:p>
    <w:p w14:paraId="30176B6E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乙方（服务方）：________________________​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​</w:t>
      </w:r>
    </w:p>
    <w:p w14:paraId="067FBFFE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统一社会信用代码：________________________</w:t>
      </w:r>
    </w:p>
    <w:p w14:paraId="1C2BA247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</w:pPr>
    </w:p>
    <w:p w14:paraId="2B9B9542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根据《中华人民共和国民法典》及相关法律法规，甲乙双方本着平等互利的原则，经友好协商，就甲方委托乙方提供技术服务事宜，达成如下协议：​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​</w:t>
      </w:r>
    </w:p>
    <w:p w14:paraId="702A1EB0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一、服务内容、要求及工作成果​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​</w:t>
      </w:r>
    </w:p>
    <w:p w14:paraId="51CE47D0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乙方应按照本合同约定，为甲方提供 ________________ 技术服务，具体服务内容及交付成果详见附件一。​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​</w:t>
      </w:r>
    </w:p>
    <w:p w14:paraId="0C3EE399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二、合同期限​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​</w:t>
      </w:r>
    </w:p>
    <w:p w14:paraId="5A67EA12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本合同有效期自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________年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________月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________日至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________年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________月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________日。乙方应在合同签订后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________个工作日内向甲方提交服务方案，经甲方审核通过后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日内完成全部技术服务工作。三、技术服务费用及支付</w:t>
      </w:r>
    </w:p>
    <w:p w14:paraId="6F89C041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本合同技术服务费总额为人民币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________元（大写：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____________）。具体支付方式和进度如下：</w:t>
      </w:r>
    </w:p>
    <w:p w14:paraId="4F5EA342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合同生效后________</w:t>
      </w: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个工作日内，甲方向乙方支付合同总额的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________</w:t>
      </w: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%，即人民币____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________</w:t>
      </w: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____元；</w:t>
      </w:r>
    </w:p>
    <w:p w14:paraId="5615BCD6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2.</w:t>
      </w: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服务项目完成并经甲方验收合格后________个工作日内，甲方支付剩余款项。</w:t>
      </w:r>
    </w:p>
    <w:p w14:paraId="6398340D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乙方应在每次收款前向甲方提供等额合规发票。甲方在收到发票后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日内支付，最迟不超过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________个工作日。​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​</w:t>
      </w:r>
    </w:p>
    <w:p w14:paraId="2C34A6C4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四、甲方权利与义务​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​</w:t>
      </w:r>
    </w:p>
    <w:p w14:paraId="14432E0C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1.</w:t>
      </w: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提供必要工作条件，积极配合乙方服务；</w:t>
      </w:r>
    </w:p>
    <w:p w14:paraId="744CF632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2.</w:t>
      </w: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按合同约定支付费用；</w:t>
      </w:r>
    </w:p>
    <w:p w14:paraId="2432D52B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3.</w:t>
      </w: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享有服务成果的知识产权（具体约定见下文）。</w:t>
      </w:r>
    </w:p>
    <w:p w14:paraId="5C5BC839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五、乙方权利与义务​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​</w:t>
      </w:r>
    </w:p>
    <w:p w14:paraId="6DEB1A9A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1.</w:t>
      </w: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按要求完成技术服务，保证质量并按时交付；</w:t>
      </w:r>
    </w:p>
    <w:p w14:paraId="10ED40CF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2.</w:t>
      </w: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提供服务团队名单供甲方备案，如需调整应提前________日书面通知；</w:t>
      </w:r>
    </w:p>
    <w:p w14:paraId="6C51B7E3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3.</w:t>
      </w: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妥善保管甲方资料，保守商业秘密。服务完成后移交相关资料；</w:t>
      </w:r>
    </w:p>
    <w:p w14:paraId="51156CC7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4.</w:t>
      </w: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承担服务期间因乙方过错造成的损失。</w:t>
      </w:r>
    </w:p>
    <w:p w14:paraId="3320A788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六、验收标准与流程​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​</w:t>
      </w:r>
    </w:p>
    <w:p w14:paraId="2A2EB3E0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乙方完成服务后应书面通知甲方验收。甲方应在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________个工作日内按约定标准验收。验收不合格的，乙方应在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________日内整改并重新提交验收。</w:t>
      </w:r>
    </w:p>
    <w:p w14:paraId="7B16BD20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七、违约责任​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​</w:t>
      </w:r>
    </w:p>
    <w:p w14:paraId="1F9F19BF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1.</w:t>
      </w: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甲方逾期付款，按每日万分之________支付违约金；</w:t>
      </w:r>
    </w:p>
    <w:p w14:paraId="24A0A45F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2.</w:t>
      </w: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乙方逾期交付，按每日万分之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________</w:t>
      </w: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支付违约金；逾期超过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________</w:t>
      </w: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日，甲方有权解除合同；</w:t>
      </w:r>
    </w:p>
    <w:p w14:paraId="3EDA51C5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3.</w:t>
      </w: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乙方履行不符合约定应承担相应的违约责任。</w:t>
      </w:r>
    </w:p>
    <w:p w14:paraId="3ECB2335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八、知识产权​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​</w:t>
      </w:r>
    </w:p>
    <w:p w14:paraId="27F0BBFF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双方确认，甲方支付全部服务费用后，服务成果的知识产权归甲方所有。乙方应保证服务成果不侵犯第三方权益。​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​</w:t>
      </w:r>
    </w:p>
    <w:p w14:paraId="02ED0F47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九、保密条款​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​</w:t>
      </w:r>
    </w:p>
    <w:p w14:paraId="26841A14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双方应对履行合同中知悉的对方商业秘密保密。此义务不因合同终止而失效。​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​</w:t>
      </w:r>
    </w:p>
    <w:p w14:paraId="366A3F61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十、争议解决​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​</w:t>
      </w:r>
    </w:p>
    <w:p w14:paraId="555A4551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因本合同引起的争议，应协商解决；协商不成的，任何一方有权向甲方所在地人民法院提起诉讼。​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​</w:t>
      </w:r>
    </w:p>
    <w:p w14:paraId="37E790EB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十一、其他约定​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​</w:t>
      </w:r>
    </w:p>
    <w:p w14:paraId="540426CF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1.</w:t>
      </w: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本合同自双方法定代表人或授权代表签字并加盖公章之日起生效；</w:t>
      </w:r>
    </w:p>
    <w:p w14:paraId="7DE6E0ED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2.</w:t>
      </w: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本合同一式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________</w:t>
      </w: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份，双方各执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________</w:t>
      </w: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份，具有同等法律效力；</w:t>
      </w:r>
    </w:p>
    <w:p w14:paraId="2A1CC39D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3.</w:t>
      </w: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所有通知应以书面形式送达以下地址。一方地址变更应及时书面通知另一方。</w:t>
      </w:r>
    </w:p>
    <w:p w14:paraId="3F2B6AB3"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pict>
          <v:rect id="_x0000_i1025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4C96D25"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</w:pPr>
    </w:p>
    <w:p w14:paraId="3AFC1F64"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甲方（盖章）：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________________</w:t>
      </w: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________</w:t>
      </w:r>
    </w:p>
    <w:p w14:paraId="0E41D4E5"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法定代表人：________________​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​委托代理人：_________________乙方（盖章）：________________</w:t>
      </w: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________</w:t>
      </w:r>
    </w:p>
    <w:p w14:paraId="37811193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法定代表人：________________​​委托代理人：_________________签订时间：________________签订地点：_______________________</w:t>
      </w:r>
    </w:p>
    <w:p w14:paraId="6444348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ar(--hy-font-family)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1A2779"/>
    <w:rsid w:val="457A3F89"/>
    <w:rsid w:val="551A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2025-10-11T09:39:00Z</dcterms:created>
  <dc:creator>rankin</dc:creator>
  <cp:lastModifiedBy>rankin</cp:lastModifiedBy>
  <dcterms:modified xsi:type="dcterms:W3CDTF">2025-10-11T09:58:24Z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5E6D292EE2C6417A94680F3F89E75732_11</vt:lpwstr>
  </property>
  <property fmtid="{D5CDD505-2E9C-101B-9397-08002B2CF9AE}" pid="4" name="KSOTemplateDocerSaveRecord">
    <vt:lpwstr>eyJoZGlkIjoiNTE5OTY2ZTBiOTRmMTI5NDQ1OTI0ZDE1OGUzMDBkOTgiLCJ1c2VySWQiOiI0NjE1MDMxNjIifQ==</vt:lpwstr>
  </property>
</Properties>
</file>