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B2FF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肖像使用授权书</w:t>
      </w:r>
    </w:p>
    <w:p w14:paraId="7221A6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8E077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4" w:firstLineChars="4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授权人：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 xml:space="preserve">                               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                  </w:t>
      </w:r>
    </w:p>
    <w:p w14:paraId="227353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4" w:firstLineChars="400"/>
        <w:textAlignment w:val="auto"/>
        <w:rPr>
          <w:rFonts w:hint="default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被授权人（单位）：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 xml:space="preserve">                       </w:t>
      </w:r>
    </w:p>
    <w:p w14:paraId="75C2B6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ED0D9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授权人不可撤销地同意并确认，由其本人参与拍摄所形成的、包含其肖像的照片、影像及其他载体形式（以下统称“肖像资料”）的著作权等相关知识产权，均永久归属于被授权人所有。肖像资料的原始载体（包括但不限于底片、数字源文件等）由被授权人保存。</w:t>
      </w:r>
    </w:p>
    <w:p w14:paraId="63CEBC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被授权人有权在全球范围内，基于营利或非营利之目的，在包括但不限于以下媒介及渠道中，永久地使用授权人的肖像（可为肖像资料的全部或局部）：</w:t>
      </w:r>
    </w:p>
    <w:p w14:paraId="45FEF8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各类出版物（如报纸、杂志、图书、宣传册、产品包装等）；</w:t>
      </w:r>
    </w:p>
    <w:p w14:paraId="6D2E21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互联网及电子媒介（如网站、应用程序、社交媒体、软件界面等）；</w:t>
      </w:r>
    </w:p>
    <w:p w14:paraId="660FD7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视听及广告载体（如电视、户外广告牌、车身广告、电梯广告、宣传片等）；</w:t>
      </w:r>
    </w:p>
    <w:p w14:paraId="7A644A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其他任何现有或未来出现的合法媒体形式。</w:t>
      </w:r>
    </w:p>
    <w:p w14:paraId="37DE20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前述使用方式包括但不限于用于广告宣传、商标标识、产品展示、文章配图、橱窗装饰等。</w:t>
      </w:r>
    </w:p>
    <w:p w14:paraId="6219DB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被授权人基于本授权对肖像资料及授权人肖像进行使用时，无需再行通知授权人，亦无需向其支付任何报酬；因前述使用所产生的所有收益均归被授权人所有，授权人自愿放弃参与收益分配的权利。</w:t>
      </w:r>
    </w:p>
    <w:p w14:paraId="0CC7D6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本授权书一式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两</w:t>
      </w:r>
      <w:r>
        <w:rPr>
          <w:rFonts w:hint="eastAsia" w:ascii="宋体" w:hAnsi="宋体" w:eastAsia="宋体" w:cs="宋体"/>
          <w:sz w:val="24"/>
          <w:szCs w:val="24"/>
        </w:rPr>
        <w:t>份，双方各执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szCs w:val="24"/>
        </w:rPr>
        <w:t>份，具有同等法律效力。</w:t>
      </w:r>
    </w:p>
    <w:p w14:paraId="0C9386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授权人：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                  被授权人：</w:t>
      </w:r>
    </w:p>
    <w:p w14:paraId="3002B2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年      月      日               年      月     日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3A74245-4870-4777-BF57-2B1D0734076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C5E5401-AFC9-4FC6-8C41-18849D5AC22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FACCF77-B314-4C84-B692-649DCEDAD08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C82338A-EEA0-44FE-B295-E1A7DD24EF8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84790E7-241B-4679-9C31-12DA98901451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6" w:fontKey="{AF4ADA3B-5F31-49E1-B0F2-62D3C93673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0486DD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AFC5FC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DAFC5FC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73F26F95"/>
    <w:rsid w:val="3DBB70F2"/>
    <w:rsid w:val="6E1C081F"/>
    <w:rsid w:val="73F2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3c25bfc55d2a2d092408e61a6f4ef090\&#32918;&#20687;&#20351;&#29992;&#25480;&#26435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肖像使用授权书.docx</Template>
  <Pages>1</Pages>
  <Words>407</Words>
  <Characters>407</Characters>
  <Lines>0</Lines>
  <Paragraphs>0</Paragraphs>
  <TotalTime>9</TotalTime>
  <ScaleCrop>false</ScaleCrop>
  <LinksUpToDate>false</LinksUpToDate>
  <CharactersWithSpaces>550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2025-10-27T02:04:00Z</dcterms:created>
  <dc:creator>rankin</dc:creator>
  <cp:lastModifiedBy>rankin</cp:lastModifiedBy>
  <dcterms:modified xsi:type="dcterms:W3CDTF">2025-10-27T02:25:37Z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680851C65A464B339BB2ED7BBADA958C_11</vt:lpwstr>
  </property>
  <property fmtid="{D5CDD505-2E9C-101B-9397-08002B2CF9AE}" pid="4" name="KSOTemplateUUID">
    <vt:lpwstr>v1.0_mb_sKlUg/YIb/adcfcAtv5fag==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