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D6BA">
      <w:pPr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水电维修承包合同</w:t>
      </w:r>
    </w:p>
    <w:p w14:paraId="74A86C58">
      <w:pPr>
        <w:jc w:val="center"/>
        <w:rPr>
          <w:rFonts w:hint="eastAsia" w:ascii="微软雅黑" w:hAnsi="微软雅黑" w:eastAsia="微软雅黑" w:cs="微软雅黑"/>
          <w:b/>
          <w:sz w:val="22"/>
          <w:szCs w:val="22"/>
        </w:rPr>
      </w:pPr>
    </w:p>
    <w:p w14:paraId="4D6E1F34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26BFB3E7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647A6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依据《中华人民共和国民法典》及相关法律法规，本着平等自愿、诚实信用的原则，甲方委托乙方承包其所属水电设施的维修业务。为明确双方权利义务，经协商一致，订立本合同，以资共同遵守。</w:t>
      </w:r>
    </w:p>
    <w:p w14:paraId="432B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第一条 承包范围与期限</w:t>
      </w:r>
    </w:p>
    <w:p w14:paraId="7F35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承包范围：甲方单位内所有水电设施的日常维修、安装及更换。</w:t>
      </w:r>
    </w:p>
    <w:p w14:paraId="347F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承包期限：自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日起至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日止。</w:t>
      </w:r>
    </w:p>
    <w:p w14:paraId="787D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第二条 承包费用</w:t>
      </w:r>
    </w:p>
    <w:p w14:paraId="2BA2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本合同全年固定承包费用为人民币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元（大写：________元整）。</w:t>
      </w:r>
    </w:p>
    <w:p w14:paraId="4832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第三条 甲方权利与义务</w:t>
      </w:r>
    </w:p>
    <w:p w14:paraId="48EE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甲方有权对乙方的维修质量、进度及安全进行监督和检查。</w:t>
      </w:r>
    </w:p>
    <w:p w14:paraId="2F7A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乙方在维修前应向甲方提供所需材料清单（注明品牌、规格、数量），甲方审核确认后应及时提供。因甲方提供材料质量问题或延迟供应导致的影响，由甲方承担责任，工期相应顺延。</w:t>
      </w:r>
    </w:p>
    <w:p w14:paraId="736F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甲方应配合乙方进行现场作业协调，提供必要的工作条件。</w:t>
      </w:r>
    </w:p>
    <w:p w14:paraId="303D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第四条 乙方权利与义务</w:t>
      </w:r>
    </w:p>
    <w:p w14:paraId="6F90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乙方应提供随叫随到的维修服务，并执行“交旧领新”制度。</w:t>
      </w:r>
    </w:p>
    <w:p w14:paraId="3428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乙方应严格按照国家现行水电施工规范进行操作，确保工程质量符合甲方要求及安全使用标准。</w:t>
      </w:r>
    </w:p>
    <w:p w14:paraId="3819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乙方应自行配备专业工具，负责维修现场的安全管理。因乙方安全措施不力、违规操作等自身原因造成的人身伤害或财产损失，由乙方独立承担全部责任及相应费用。</w:t>
      </w:r>
    </w:p>
    <w:p w14:paraId="570E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维修项目完成后，应报请甲方验收。验收合格后方可视为工作完成。</w:t>
      </w:r>
    </w:p>
    <w:p w14:paraId="1A4B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第五条 费用支付</w:t>
      </w:r>
    </w:p>
    <w:p w14:paraId="4011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承包费用按以下方式支付：</w:t>
      </w:r>
    </w:p>
    <w:p w14:paraId="2196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合同签订后，甲方于每年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日前支付上半年费用________元；</w:t>
      </w:r>
    </w:p>
    <w:p w14:paraId="182B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当年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日前支付下半年费用________元。</w:t>
      </w:r>
    </w:p>
    <w:p w14:paraId="2861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第六条 违约责任</w:t>
      </w:r>
    </w:p>
    <w:p w14:paraId="3F26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若乙方维修质量不合格或未按时完成，甲方有权要求其返工或整改，直至验收合格。因乙方原因导致返工的，费用由乙方承担。</w:t>
      </w:r>
    </w:p>
    <w:p w14:paraId="7251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若甲方未按约定支付承包费用，每逾期一日，应按应付未付款项的________%向乙方支付违约金。</w:t>
      </w:r>
    </w:p>
    <w:p w14:paraId="1144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第七条 其他约定</w:t>
      </w:r>
    </w:p>
    <w:p w14:paraId="43DA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本合同一式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</w:rPr>
        <w:t>份，甲乙双方各执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>份，具有同等法律效力。</w:t>
      </w:r>
    </w:p>
    <w:p w14:paraId="786C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本合同自双方签字盖章之日起生效。合同期满，双方可协商续签。</w:t>
      </w:r>
    </w:p>
    <w:p w14:paraId="6096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履行中如发生争议，双方应友好协商；协商不成的，任何一方均可向甲方所在地人民法院提起诉讼。</w:t>
      </w:r>
    </w:p>
    <w:p w14:paraId="1E06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未尽事宜，由双方另行签订补充协议，补充协议与本合同具有同等法律效力。</w:t>
      </w:r>
    </w:p>
    <w:p w14:paraId="4FB07078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4CD3387">
      <w:pPr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甲方：                            乙方：</w:t>
      </w:r>
    </w:p>
    <w:p w14:paraId="26F7576B">
      <w:pPr>
        <w:ind w:firstLine="4920" w:firstLineChars="20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C03DC6"/>
    <w:rsid w:val="003506D5"/>
    <w:rsid w:val="00497DDB"/>
    <w:rsid w:val="008B380D"/>
    <w:rsid w:val="0094045A"/>
    <w:rsid w:val="009B4B52"/>
    <w:rsid w:val="00AA4AFF"/>
    <w:rsid w:val="00DD5D25"/>
    <w:rsid w:val="08954B6C"/>
    <w:rsid w:val="1E382269"/>
    <w:rsid w:val="76C03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ad62aa604ac1c066be321394d97437f\&#27700;&#30005;&#32500;&#20462;&#25215;&#21253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水电维修承包合同.doc.docx</Template>
  <Pages>2</Pages>
  <Words>627</Words>
  <Characters>641</Characters>
  <Lines>5</Lines>
  <Paragraphs>1</Paragraphs>
  <TotalTime>2</TotalTime>
  <ScaleCrop>false</ScaleCrop>
  <LinksUpToDate>false</LinksUpToDate>
  <CharactersWithSpaces>785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2025-11-05T01:27:00Z</dcterms:created>
  <dc:creator>rankin</dc:creator>
  <cp:lastModifiedBy>rankin</cp:lastModifiedBy>
  <dcterms:modified xsi:type="dcterms:W3CDTF">2025-11-05T02:44:35Z</dcterms:modified>
  <dc:title>水电维修承包合同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v1.0_mb_8tjmuixyF+wqZxatVzn9wQ==</vt:lpwstr>
  </property>
  <property fmtid="{D5CDD505-2E9C-101B-9397-08002B2CF9AE}" pid="4" name="ICV">
    <vt:lpwstr>81253D9B4C5F489D8B450D193769C544_11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