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AAB6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Theme="majorEastAsia" w:hAnsiTheme="majorEastAsia" w:eastAsiaTheme="majorEastAsia" w:cstheme="majorEastAsia"/>
          <w:b/>
          <w:bCs/>
          <w:sz w:val="44"/>
          <w:szCs w:val="52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52"/>
        </w:rPr>
        <w:t>劳务合同</w:t>
      </w:r>
    </w:p>
    <w:p w14:paraId="35BEBF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Theme="majorEastAsia" w:hAnsiTheme="majorEastAsia" w:eastAsiaTheme="majorEastAsia" w:cstheme="majorEastAsia"/>
          <w:sz w:val="24"/>
          <w:szCs w:val="32"/>
        </w:rPr>
      </w:pPr>
    </w:p>
    <w:p w14:paraId="0C0051F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甲方（用工单位）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单位名称：____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统一社会信用代码：______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法定代表人/负责人：______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联系地址：________________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联系电话：_______________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</w:t>
      </w:r>
    </w:p>
    <w:p w14:paraId="4DA925E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乙方（劳务提供方）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姓名：_________________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居民身份证号码：_______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联系地址：________________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联系电话：_______________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</w:t>
      </w:r>
    </w:p>
    <w:p w14:paraId="16ED801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根据《中华人民共和国民法典》《中华人民共和国劳动合同法》及相关司法解释，甲乙双方在平等自愿、公平诚信的基础上，就乙方为甲方提供劳务服务事宜达成如下协议，以资共同遵守：</w:t>
      </w:r>
    </w:p>
    <w:p w14:paraId="3DD2AE3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第一条 服务期限与形式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服务期限按以下第____种方式执行：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（一）固定期限：自____年____月____日起至____年____月____日止；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（二）以完成特定工作为期限：自____年____月____日起至____工作完成时止。</w:t>
      </w:r>
    </w:p>
    <w:p w14:paraId="40FDB39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第二条 服务内容与标准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乙方为甲方提供_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___服务（具体内容详见附件《服务任务书》）。服务标准应符合：</w:t>
      </w:r>
    </w:p>
    <w:p w14:paraId="267F095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国家/行业标准：_________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_________；</w:t>
      </w:r>
    </w:p>
    <w:p w14:paraId="4611B9F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甲方制定的操作规范：_____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_________；</w:t>
      </w:r>
    </w:p>
    <w:p w14:paraId="4574E99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双方约定的质量要求：______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________。</w:t>
      </w:r>
    </w:p>
    <w:p w14:paraId="086B86C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第三条 劳务报酬与支付</w:t>
      </w:r>
    </w:p>
    <w:p w14:paraId="7C1FE6D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报酬标准：每月/次/项目人民币___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_元（大写：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____）。</w:t>
      </w:r>
    </w:p>
    <w:p w14:paraId="2087AA7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支付方式：甲方应于每月___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_日前以银行转账/现金方式支付至乙方指定账户。</w:t>
      </w:r>
    </w:p>
    <w:p w14:paraId="3A4650E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扣除条款：经乙方书面同意，甲方可从报酬中扣除以下款项：</w:t>
      </w:r>
    </w:p>
    <w:p w14:paraId="4182BCC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乙方应赔偿的损失金额；</w:t>
      </w:r>
    </w:p>
    <w:p w14:paraId="3DBA058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乙方借款未还部分；</w:t>
      </w:r>
    </w:p>
    <w:p w14:paraId="603A09C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甲方代垫的应由乙方承担的费用。</w:t>
      </w:r>
    </w:p>
    <w:p w14:paraId="1BCDCEE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第四条 双方权利义务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甲方权利义务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</w:p>
    <w:p w14:paraId="779297D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有权对乙方工作进行监督、检查并提出改进要求；</w:t>
      </w:r>
    </w:p>
    <w:p w14:paraId="21201E3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应提供必要的劳动工具、工作场所及安全防护设施；</w:t>
      </w:r>
    </w:p>
    <w:p w14:paraId="746A2AC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按时足额支付劳务报酬；</w:t>
      </w:r>
    </w:p>
    <w:p w14:paraId="767AE16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尊重乙方人格尊严，不得强制超时工作。</w:t>
      </w:r>
    </w:p>
    <w:p w14:paraId="37510C9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乙方权利义务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</w:p>
    <w:p w14:paraId="7267700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有权要求甲方提供符合约定的工作条件；</w:t>
      </w:r>
    </w:p>
    <w:p w14:paraId="52D8863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应按约定标准完成服务任务，接受甲方必要的管理；</w:t>
      </w:r>
    </w:p>
    <w:p w14:paraId="518B9B9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保证提供的服务不侵犯第三方合法权益；</w:t>
      </w:r>
    </w:p>
    <w:p w14:paraId="4A11B0A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遵守甲方合理的安全操作规程。</w:t>
      </w:r>
    </w:p>
    <w:p w14:paraId="785D512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第五条 合同变更与解除</w:t>
      </w:r>
    </w:p>
    <w:p w14:paraId="4D792B5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双方协商一致可变更合同内容，应以书面形式确认。</w:t>
      </w:r>
    </w:p>
    <w:p w14:paraId="0474B50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乙方解除合同：应提前30日书面通知，但甲方未按时支付报酬时可立即解除。</w:t>
      </w:r>
    </w:p>
    <w:p w14:paraId="55EA621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甲方解除合同：</w:t>
      </w:r>
    </w:p>
    <w:p w14:paraId="4EB491E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提前10日通知并支付已提供服务的报酬；</w:t>
      </w:r>
    </w:p>
    <w:p w14:paraId="7BEC951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乙方严重失职/违反约定/健康状况无法继续服务的，可立即解除。</w:t>
      </w:r>
    </w:p>
    <w:p w14:paraId="2116E70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合同终止后，甲方应出具服务完成证明。</w:t>
      </w:r>
    </w:p>
    <w:p w14:paraId="2FE0511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第六条 法律责任</w:t>
      </w:r>
    </w:p>
    <w:p w14:paraId="2855F8C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违约责任：任何一方违反合同约定，应赔偿对方实际损失。</w:t>
      </w:r>
    </w:p>
    <w:p w14:paraId="3B9FED2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免责条款：因不可抗力（如自然灾害、政策变更）导致无法履行合同的，双方互不承担责任。</w:t>
      </w:r>
    </w:p>
    <w:p w14:paraId="019D6C4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特别免责：乙方在服务过程中因自身疾病、故意或重大过失造成的损害，由其自行承担法律责任；甲方已尽合理提醒义务的，不承担连带责任。</w:t>
      </w:r>
    </w:p>
    <w:p w14:paraId="4848CFE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第七条 争议解决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因履行本合同发生争议，双方应首先协商解决；协商不成的，可向甲方所在地人民法院提起诉讼。诉讼期间，除争议事项外，双方应继续履行合同其他条款。</w:t>
      </w:r>
    </w:p>
    <w:p w14:paraId="057839F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第八条 其他约定</w:t>
      </w:r>
    </w:p>
    <w:p w14:paraId="26AB301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本合同未尽事宜，双方可签订补充协议，补充协议与本合同具有同等效力。</w:t>
      </w:r>
    </w:p>
    <w:p w14:paraId="0A6BB89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本合同一式两份，甲乙双方各执一份，自双方签字/盖章之日起生效。</w:t>
      </w:r>
    </w:p>
    <w:p w14:paraId="3A79554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附件《服务任务书》为本合同组成部分，与本合同具有同等法律效力。</w:t>
      </w:r>
    </w:p>
    <w:p w14:paraId="47FC4B3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（本页无正文）</w:t>
      </w:r>
    </w:p>
    <w:p w14:paraId="211A34F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甲方（盖章）：______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法定代表人/授权代表签字：__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签署日期：__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__年__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__月__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__日</w:t>
      </w:r>
    </w:p>
    <w:p w14:paraId="3ED0033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乙方（签字/捺印）：___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签署日期：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____年__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__月_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___日</w:t>
      </w:r>
    </w:p>
    <w:p w14:paraId="4F7D6A8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Style w:val="5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附件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</w:p>
    <w:p w14:paraId="756D7EC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乙方身份证复印件</w:t>
      </w:r>
    </w:p>
    <w:p w14:paraId="67B05FF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《服务任务书》（含具体工作内容、质量标准、验收方式）</w:t>
      </w:r>
      <w:bookmarkStart w:id="0" w:name="_GoBack"/>
      <w:bookmarkEnd w:id="0"/>
    </w:p>
    <w:p w14:paraId="727EA77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安全操作规程（如适用）</w:t>
      </w:r>
    </w:p>
    <w:p w14:paraId="2DEA2AC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</w:p>
    <w:p w14:paraId="16866082">
      <w:pPr>
        <w:rPr>
          <w:rFonts w:hint="default" w:asciiTheme="majorEastAsia" w:hAnsiTheme="majorEastAsia" w:eastAsiaTheme="majorEastAsia" w:cstheme="majorEastAsia"/>
          <w:sz w:val="24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EEDAA84B-6D90-4B42-8358-4929BA379604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75B87406-E11B-4C04-A325-DE80D02B7BC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97726B8-43C2-4F9D-8483-387580C31F9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7FF5D92F-310F-494B-A7BD-C59F26EF9BF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22C58052-1E8B-4466-AF0A-5BAA40A0A51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CAE43D2E-1AA5-4AB8-BE21-D3BAD5C96DF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0B0949E2-FCCD-4838-BA19-8B9845AD4051}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8" w:fontKey="{72E9CE6C-2405-493B-8BE3-A70EAF11B687}"/>
  </w:font>
  <w:font w:name="var(--hy-font-family)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2FB4582D-6B1E-4874-A0B9-B0DC03D84DCB}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  <w:embedRegular r:id="rId10" w:fontKey="{142FDC03-ADED-42A1-AC4A-7035732052B8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11" w:fontKey="{5D24DC32-15BF-4A51-A730-50429316B1D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BBC6CF6"/>
    <w:rsid w:val="064F0066"/>
    <w:rsid w:val="487958A6"/>
    <w:rsid w:val="4BBC6CF6"/>
    <w:rsid w:val="62306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acf17f5aff8fd47d704886718523bc1c\&#21171;&#21153;&#21512;&#21516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劳务合同.docx</Template>
  <Pages>4</Pages>
  <Words>1115</Words>
  <Characters>1282</Characters>
  <Lines>0</Lines>
  <Paragraphs>0</Paragraphs>
  <TotalTime>2</TotalTime>
  <ScaleCrop>false</ScaleCrop>
  <LinksUpToDate>false</LinksUpToDate>
  <CharactersWithSpaces>1367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2025-11-07T03:16:00Z</dcterms:created>
  <dc:creator>rankin</dc:creator>
  <cp:lastModifiedBy>rankin</cp:lastModifiedBy>
  <dcterms:modified xsi:type="dcterms:W3CDTF">2025-11-07T03:28:50Z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05E1C17466A64126990C3F4AAE956DBB_11</vt:lpwstr>
  </property>
  <property fmtid="{D5CDD505-2E9C-101B-9397-08002B2CF9AE}" pid="4" name="KSOTemplateUUID">
    <vt:lpwstr>v1.0_mb_M7wGiSAiEv2omA5FbM4L5w==</vt:lpwstr>
  </property>
  <property fmtid="{D5CDD505-2E9C-101B-9397-08002B2CF9AE}" pid="5" name="KSOTemplateDocerSaveRecord">
    <vt:lpwstr>eyJoZGlkIjoiNTE5OTY2ZTBiOTRmMTI5NDQ1OTI0ZDE1OGUzMDBkOTgiLCJ1c2VySWQiOiI0NjE1MDMxNjIifQ==</vt:lpwstr>
  </property>
</Properties>
</file>