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00A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450" w:lineRule="atLeast"/>
        <w:ind w:left="0" w:right="0" w:firstLine="0"/>
        <w:jc w:val="center"/>
        <w:rPr>
          <w:rFonts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bookmarkStart w:id="0" w:name="_GoBack"/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  <w:bdr w:val="none" w:color="auto" w:sz="0" w:space="0"/>
          <w:shd w:val="clear" w:fill="FFFFFF"/>
        </w:rPr>
        <w:t>车位租赁协议书</w:t>
      </w:r>
    </w:p>
    <w:bookmarkEnd w:id="0"/>
    <w:p w14:paraId="098E6CF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出租方（甲方）：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身份证号/统一社会信用代码：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联系地址：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联系电话：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</w:t>
      </w:r>
    </w:p>
    <w:p w14:paraId="3AE6749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承租方（乙方）：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身份证号/统一社会信用代码：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联系地址：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联系电话：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</w:t>
      </w:r>
    </w:p>
    <w:p w14:paraId="17262F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第一条 车位基本情况</w:t>
      </w:r>
    </w:p>
    <w:p w14:paraId="706B8CD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1.1 甲方出租的车位位于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_____________区_____________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小区/停车场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车位编号，车位类型为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，尺寸为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米×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米，适用车辆类型为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1.2 车位附属设施：包含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等（详见附件清单），甲方保证车位及设施在交付时符合安全使用标准。</w:t>
      </w:r>
    </w:p>
    <w:p w14:paraId="612B04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第二条 租赁期限与租金</w:t>
      </w:r>
    </w:p>
    <w:p w14:paraId="303C46E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2.1 租赁期限：自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日起至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止，共计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2.2 租金标准：每月人民币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元（大写：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圆整），年租金总计人民币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元。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2.3 支付方式：租金按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支付，乙方应于每期首日前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日通过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支付至甲方指定账户（账户信息：[银行名称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][账号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]），甲方收款后出具收据。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2.4 续租约定：租赁期满前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日，乙方享有优先续租权，需书面通知甲方并签订续租协议；逾期未通知视为放弃续租。</w:t>
      </w:r>
    </w:p>
    <w:p w14:paraId="3CF90D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第三条 费用承担</w:t>
      </w:r>
    </w:p>
    <w:p w14:paraId="62AB26F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3.1 甲方承担费用：车位日常维护费、物业费、公共能耗费及非人为损坏的维修费用。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3.2 乙方承担费用：租金、水电费（如适用）、车辆保管费及因乙方使用造成的设施损坏维修费用。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3.3 停车管理费：甲方已支付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内的停车管理费，后续费用由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承担，具体标准按停车场管理规定执行。</w:t>
      </w:r>
    </w:p>
    <w:p w14:paraId="60876B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第四条 车位使用与转租</w:t>
      </w:r>
    </w:p>
    <w:p w14:paraId="2F91979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4.1 乙方仅可将车位用于停放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__________________________（车牌号）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车辆，不得擅自改变用途或存放危险物品。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4.2 转租需经甲方书面同意，未经同意转租的，甲方有权解除合同并收回车位，剩余租金不予退还，且乙方需支付相当于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月租金的违约金。</w:t>
      </w:r>
    </w:p>
    <w:p w14:paraId="138638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第五条 双方权利义务</w:t>
      </w:r>
    </w:p>
    <w:p w14:paraId="64F56C3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5.1 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甲方义务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21686D1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确保车位权属清晰，无抵押、查封或其他权利争议；</w:t>
      </w:r>
    </w:p>
    <w:p w14:paraId="62F4CEC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定期检查车位及设施安全状况，及时维修非人为损坏的设施；</w:t>
      </w:r>
    </w:p>
    <w:p w14:paraId="3073841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配合乙方办理车辆出入登记手续。</w:t>
      </w:r>
    </w:p>
    <w:p w14:paraId="504357A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5.2 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乙方义务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3522256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按时支付租金及约定费用；</w:t>
      </w:r>
    </w:p>
    <w:p w14:paraId="3140680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合理使用车位及设施，不得擅自拆改或破坏；</w:t>
      </w:r>
    </w:p>
    <w:p w14:paraId="49D2891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遵守停车场管理规定，配合甲方及物业的安全检查；</w:t>
      </w:r>
    </w:p>
    <w:p w14:paraId="2B8DE78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自行承担车辆保管责任，甲方不承担车辆损毁、被盗等损失。</w:t>
      </w:r>
    </w:p>
    <w:p w14:paraId="36A219C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第六条 合同解除与终止</w:t>
      </w:r>
    </w:p>
    <w:p w14:paraId="5F7EB7B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6.1 甲方解除权：乙方逾期支付租金超过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日，或严重违反车位使用规定的，甲方可书面通知解除合同并收回车位。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6.2 乙方解除权：甲方未按约定交付车位或存在严重安全隐患的，乙方可提前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日书面通知解除合同，甲方应退还剩余租金并赔偿损失。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6.3 合同终止后，乙方应在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日内腾退车位并完成交接，逾期每日按日租金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倍支付占用费。</w:t>
      </w:r>
    </w:p>
    <w:p w14:paraId="2BA6A0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第七条 违约责任</w:t>
      </w:r>
    </w:p>
    <w:p w14:paraId="17D5193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7.1 逾期付款：乙方每逾期一日，按未付金额的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支付违约金；逾期超过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日，甲方有权解除合同并要求赔偿损失。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7.2 提前退租：乙方提前退租需提前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日书面通知，并支付相当于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租金的违约金；甲方提前收回车位需退还剩余租金并赔偿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租金。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7.3 设施损坏：因乙方使用造成设施损坏的，应按实际维修费用赔偿；无法修复的，按重置成本赔偿。</w:t>
      </w:r>
    </w:p>
    <w:p w14:paraId="54EB3A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第八条 不可抗力</w:t>
      </w:r>
    </w:p>
    <w:p w14:paraId="7D1A111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8.1 因地震、火灾、政府征收等不可抗力导致车位无法使用的，双方互不承担责任，但应及时通知对方并采取减损措施。</w:t>
      </w:r>
    </w:p>
    <w:p w14:paraId="4AB292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第九条 争议解决</w:t>
      </w:r>
    </w:p>
    <w:p w14:paraId="4E001DD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9.1 因本协议引起的争议，双方应首先协商解决；协商不成的，可向合同签订地人民法院提起诉讼或提交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仲裁委员会仲裁。</w:t>
      </w:r>
    </w:p>
    <w:p w14:paraId="603D44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20" w:lineRule="atLeast"/>
        <w:ind w:left="0" w:right="0" w:firstLine="0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7"/>
          <w:szCs w:val="27"/>
          <w:bdr w:val="none" w:color="auto" w:sz="0" w:space="0"/>
          <w:shd w:val="clear" w:fill="FFFFFF"/>
        </w:rPr>
        <w:t>第十条 其他条款</w:t>
      </w:r>
    </w:p>
    <w:p w14:paraId="6F19913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10.1 本协议未尽事宜，可由双方签订补充协议，补充协议与本协议具有同等法律效力。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10.2 本协议一式两份，甲乙双方各执一份，自双方签字/盖章之日起生效。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10.3 附件清单：</w:t>
      </w:r>
    </w:p>
    <w:p w14:paraId="5698D48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车位平面图及设施清单；</w:t>
      </w:r>
    </w:p>
    <w:p w14:paraId="55E1C2D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租金支付账户确认书；</w:t>
      </w:r>
    </w:p>
    <w:p w14:paraId="6A9B1F1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停车场管理规定；</w:t>
      </w:r>
    </w:p>
    <w:p w14:paraId="44E6595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乙方车辆行驶证复印件。</w:t>
      </w:r>
    </w:p>
    <w:p w14:paraId="2CD7702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甲方签字/盖章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</w:t>
      </w:r>
    </w:p>
    <w:p w14:paraId="57DE83E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乙方签字/盖章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</w:t>
      </w:r>
    </w:p>
    <w:p w14:paraId="5D2F542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见证人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Semibold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EADD22"/>
    <w:multiLevelType w:val="multilevel"/>
    <w:tmpl w:val="AFEADD2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20A43CD0"/>
    <w:multiLevelType w:val="multilevel"/>
    <w:tmpl w:val="20A43CD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67EC69CB"/>
    <w:multiLevelType w:val="multilevel"/>
    <w:tmpl w:val="67EC69C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140448"/>
    <w:rsid w:val="046274E3"/>
    <w:rsid w:val="12516798"/>
    <w:rsid w:val="3B53599D"/>
    <w:rsid w:val="401404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4c4968d-8bad-4c3c-a149-addf234d2fc2\&#20010;&#20154;&#36710;&#20301;&#31199;&#36161;&#21327;&#35758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个人车位租赁协议.doc.docx</Template>
  <Pages>4</Pages>
  <Words>716</Words>
  <Characters>857</Characters>
  <Lines>0</Lines>
  <Paragraphs>0</Paragraphs>
  <TotalTime>12</TotalTime>
  <ScaleCrop>false</ScaleCrop>
  <LinksUpToDate>false</LinksUpToDate>
  <CharactersWithSpaces>943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2025-11-12T06:13:00Z</dcterms:created>
  <dc:creator>rankin</dc:creator>
  <cp:lastModifiedBy>rankin</cp:lastModifiedBy>
  <dcterms:modified xsi:type="dcterms:W3CDTF">2025-11-12T06:26:10Z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v1.0_mb_54DowSbDJA/ThWMUJek82g==</vt:lpwstr>
  </property>
  <property fmtid="{D5CDD505-2E9C-101B-9397-08002B2CF9AE}" pid="4" name="ICV">
    <vt:lpwstr>BF65662473AF4064842986511FD12190_11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