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984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  <w:t>民事起诉状（彩礼返还纠纷）</w:t>
      </w:r>
    </w:p>
    <w:p w14:paraId="1254B9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原告：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性别：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民族：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族，</w:t>
      </w:r>
    </w:p>
    <w:p w14:paraId="672E41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日出生</w:t>
      </w:r>
    </w:p>
    <w:p w14:paraId="7EBB14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住址：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县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镇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行政村，</w:t>
      </w:r>
    </w:p>
    <w:p w14:paraId="0718F9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</w:t>
      </w:r>
    </w:p>
    <w:p w14:paraId="0D18FA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21E88F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被告1：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性别：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民族：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族，</w:t>
      </w:r>
    </w:p>
    <w:p w14:paraId="3EA1C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日出生</w:t>
      </w:r>
    </w:p>
    <w:p w14:paraId="1DCE11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住址：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县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镇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行政村，</w:t>
      </w:r>
    </w:p>
    <w:p w14:paraId="310609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</w:t>
      </w:r>
    </w:p>
    <w:p w14:paraId="53AF38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。</w:t>
      </w:r>
    </w:p>
    <w:p w14:paraId="565F9D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被告2：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性别：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民族：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族，</w:t>
      </w:r>
    </w:p>
    <w:p w14:paraId="44DE69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日出生</w:t>
      </w:r>
    </w:p>
    <w:p w14:paraId="459D9F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住址：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县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镇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行政村，</w:t>
      </w:r>
    </w:p>
    <w:p w14:paraId="148840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</w:t>
      </w:r>
    </w:p>
    <w:p w14:paraId="2F4E0C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。</w:t>
      </w:r>
    </w:p>
    <w:p w14:paraId="16C4B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诉讼请求：</w:t>
      </w:r>
    </w:p>
    <w:p w14:paraId="211E94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判令被告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及其父母共同返还原告彩礼现金人民币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元及礼品折价款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元，合计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元；</w:t>
      </w:r>
    </w:p>
    <w:p w14:paraId="0E8A2D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判令被告承担本案诉讼费用、保全费用及律师费等合理维权成本；</w:t>
      </w:r>
    </w:p>
    <w:p w14:paraId="7B277C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判令被告承担逾期返还期间的利息损失（以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元为基数，按同期LPR自起诉之日起计算至实际清偿之日止）。</w:t>
      </w:r>
    </w:p>
    <w:p w14:paraId="090924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事实与理由：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日，经媒人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（身份证号：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）介绍，原告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与被告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相识并确立恋爱关系。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日（阴历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日），在媒人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见证下，原告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按照当地习俗向被告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及其父母交付订婚彩礼现金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元及价值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元的礼品（详见附件《彩礼清单》），双方形成婚约关系。</w:t>
      </w:r>
    </w:p>
    <w:p w14:paraId="603BEC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后因双方性格不合、生活理念差异较大，且被告方拒绝就婚期、婚后居住等实质性事项进行协商，经多次沟通仍无法达成一致。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月，被告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明确表示无法继续履行婚约，原告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遂要求返还彩礼，但被告方以“彩礼已用于家庭消费”为由拒绝返还。原告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及家人先后于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日通过媒人、村委会等多渠道协商，均未果。</w:t>
      </w:r>
    </w:p>
    <w:p w14:paraId="0526C1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根据《最高人民法院关于适用〈中华人民共和国民法典〉婚姻家庭编的解释（一）》第五条规定：“当事人请求返还按照习俗给付的彩礼的，如果查明属于以下情形，人民法院应当予以支持：（一）双方未办理结婚登记手续；（二）双方办理结婚登记手续但确未共同生活；（三）婚前给付并导致给付人生活困难。”本案中，双方未办理结婚登记且未实际共同生活，符合法定返还情形。被告刘某父母作为实际接收彩礼的当事人，依法应承担共同返还责任。</w:t>
      </w:r>
    </w:p>
    <w:p w14:paraId="733C86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为维护原告合法权益，特依据《民法典》第一千零四十二条、《民事诉讼法》第一百二十二条之规定，向贵院提起诉讼，恳请依法判如所请。</w:t>
      </w:r>
    </w:p>
    <w:p w14:paraId="76891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此致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县人民法院</w:t>
      </w:r>
    </w:p>
    <w:p w14:paraId="61FFD7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起诉人：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（签名/捺印）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130F5B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附：本诉状副本叁份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证据清单（共柒项）：</w:t>
      </w:r>
    </w:p>
    <w:p w14:paraId="5E1B58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原告身份证复印件及户口本复印件</w:t>
      </w:r>
    </w:p>
    <w:p w14:paraId="4C9958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被告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及父母身份证复印件、户籍信息查询结果</w:t>
      </w:r>
    </w:p>
    <w:p w14:paraId="6FEE87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媒人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出具的《情况说明》原件（附王某身份证复印件）</w:t>
      </w:r>
    </w:p>
    <w:p w14:paraId="61A373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彩礼交付凭证：银行转账记录、现金收讫证明、礼品购买发票</w:t>
      </w:r>
    </w:p>
    <w:p w14:paraId="4A888F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双方协商记录：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调解笔录、微信聊天记录</w:t>
      </w:r>
    </w:p>
    <w:p w14:paraId="4809C3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当地民政部门出具的婚姻登记查询证明</w:t>
      </w:r>
    </w:p>
    <w:p w14:paraId="1EF788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送达地址确认书（原被告及第三人签字版）</w:t>
      </w:r>
    </w:p>
    <w:p w14:paraId="5E755D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02790"/>
    <w:rsid w:val="4FA02790"/>
    <w:rsid w:val="678B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1092362-e676-4609-a21c-3debab6d03b3\&#23130;&#32422;&#36130;&#20135;&#32416;&#32439;&#27665;&#20107;&#36215;&#35785;&#2936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婚约财产纠纷民事起诉状.docx</Template>
  <Pages>4</Pages>
  <Words>390</Words>
  <Characters>481</Characters>
  <Lines>0</Lines>
  <Paragraphs>0</Paragraphs>
  <TotalTime>12</TotalTime>
  <ScaleCrop>false</ScaleCrop>
  <LinksUpToDate>false</LinksUpToDate>
  <CharactersWithSpaces>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2025-11-15T09:52:00Z</dcterms:created>
  <dc:creator>rankin</dc:creator>
  <cp:lastModifiedBy>rankin</cp:lastModifiedBy>
  <dcterms:modified xsi:type="dcterms:W3CDTF">2025-11-15T10:05:03Z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v1.0_mb_r9XkrWamA9yk212FGoBggw==</vt:lpwstr>
  </property>
  <property fmtid="{D5CDD505-2E9C-101B-9397-08002B2CF9AE}" pid="4" name="ICV">
    <vt:lpwstr>1F9C625946B240CF93AA778BF0AFE84D_11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