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D1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40"/>
          <w:szCs w:val="4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40"/>
          <w:szCs w:val="40"/>
          <w:bdr w:val="none" w:color="auto" w:sz="0" w:space="0"/>
          <w:shd w:val="clear" w:fill="FFFFFF"/>
        </w:rPr>
        <w:t>民事起诉状</w:t>
      </w:r>
    </w:p>
    <w:p w14:paraId="2AE82E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原告：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族</w:t>
      </w:r>
    </w:p>
    <w:p w14:paraId="206F6B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</w:p>
    <w:p w14:paraId="4C93B7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路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室，</w:t>
      </w:r>
    </w:p>
    <w:p w14:paraId="2643FD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</w:p>
    <w:p w14:paraId="57C0CC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被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告：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族</w:t>
      </w:r>
    </w:p>
    <w:p w14:paraId="03E3D5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</w:p>
    <w:p w14:paraId="2CA75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住址：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路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室，</w:t>
      </w:r>
    </w:p>
    <w:p w14:paraId="227733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</w:p>
    <w:p w14:paraId="47192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诉讼请求</w:t>
      </w:r>
    </w:p>
    <w:p w14:paraId="3EB150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判令被告赔偿原告人身损害赔偿金人民币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元（详见赔偿明细清单）；</w:t>
      </w:r>
    </w:p>
    <w:p w14:paraId="7209296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判令被告赔偿原告精神损害抚慰金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元；</w:t>
      </w:r>
    </w:p>
    <w:p w14:paraId="74CE60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判令被告赔偿原告电动自行车损失费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元；</w:t>
      </w:r>
    </w:p>
    <w:p w14:paraId="0B670F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判令被告承担本案诉讼费用及鉴定费用。</w:t>
      </w:r>
    </w:p>
    <w:p w14:paraId="50D5D9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事实与理由</w:t>
      </w:r>
    </w:p>
    <w:p w14:paraId="27CDFC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时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分，原告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事故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</w:t>
      </w:r>
    </w:p>
    <w:p w14:paraId="3BAB2B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事故责任认定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认定，被告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因违反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，承担本起事故全部责任，原告无责任。</w:t>
      </w:r>
    </w:p>
    <w:p w14:paraId="472993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治疗及损失情况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756F3DB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原告当即被送往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市人民医院急诊，诊断为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；</w:t>
      </w:r>
    </w:p>
    <w:p w14:paraId="7F5F261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住院治疗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天，自行垫付医疗费用合计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元；</w:t>
      </w:r>
    </w:p>
    <w:p w14:paraId="3A977B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司法鉴定中心[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]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号《司法鉴定意见书》认定，原告因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；</w:t>
      </w:r>
    </w:p>
    <w:p w14:paraId="019AC42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预计后续治疗费用约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元；</w:t>
      </w:r>
    </w:p>
    <w:p w14:paraId="4B1A34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赔偿协商过程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：事故发生后，原告多次通过电话、短信及当面沟通要求被告赔偿，但被告以各种理由推诿拒绝。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出具《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损害赔偿调解终结书》，确认双方调解未果。</w:t>
      </w:r>
    </w:p>
    <w:p w14:paraId="6BF5D4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综上，被告的侵权行为给原告造成重大人身损害和经济损失，为维护原告合法权益，特向贵院提起诉讼，恳请判如所请。</w:t>
      </w:r>
    </w:p>
    <w:p w14:paraId="4BDAFE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区人民法院</w:t>
      </w:r>
    </w:p>
    <w:p w14:paraId="10D68E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具状人：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5B68B8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E7D823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起诉状副本贰份；</w:t>
      </w:r>
    </w:p>
    <w:p w14:paraId="3EECE19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事故责任认定书复印件；</w:t>
      </w:r>
    </w:p>
    <w:p w14:paraId="3635EF2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司法鉴定意见书原件；</w:t>
      </w:r>
    </w:p>
    <w:p w14:paraId="25D5E18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医疗费票据及清单；</w:t>
      </w:r>
    </w:p>
    <w:p w14:paraId="2DA39F5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损失评估报告；</w:t>
      </w:r>
    </w:p>
    <w:p w14:paraId="216332E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误工证明及收入减少证明；</w:t>
      </w:r>
    </w:p>
    <w:p w14:paraId="5C05E4C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原告身份证复印件；</w:t>
      </w:r>
    </w:p>
    <w:p w14:paraId="3E9E2EA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赔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偿明细清单。</w:t>
      </w:r>
    </w:p>
    <w:p w14:paraId="0E91B5B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4023F"/>
    <w:multiLevelType w:val="multilevel"/>
    <w:tmpl w:val="025402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C192E61"/>
    <w:multiLevelType w:val="multilevel"/>
    <w:tmpl w:val="0C192E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01EFB5B"/>
    <w:multiLevelType w:val="multilevel"/>
    <w:tmpl w:val="301EFB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04BBF"/>
    <w:rsid w:val="15A04BBF"/>
    <w:rsid w:val="71A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a552846-5782-4603-b3ea-53e211404829\&#20132;&#36890;&#20107;&#25925;&#36215;&#3578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交通事故起诉书.docx</Template>
  <Pages>3</Pages>
  <Words>702</Words>
  <Characters>808</Characters>
  <Lines>0</Lines>
  <Paragraphs>0</Paragraphs>
  <TotalTime>18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2025-11-15T09:16:00Z</dcterms:created>
  <dc:creator>rankin</dc:creator>
  <cp:lastModifiedBy>rankin</cp:lastModifiedBy>
  <dcterms:modified xsi:type="dcterms:W3CDTF">2025-11-15T09:38:31Z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D3D97B55D5954A3190545326821B888C_11</vt:lpwstr>
  </property>
  <property fmtid="{D5CDD505-2E9C-101B-9397-08002B2CF9AE}" pid="4" name="KSOTemplateUUID">
    <vt:lpwstr>v1.0_mb_xhz+ZR/ZW7NGvzRj3mPynw==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