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59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主播签约协议书</w:t>
      </w:r>
    </w:p>
    <w:p w14:paraId="6CC782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甲方（公司）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乙方（主播）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授权代表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：甲方__________ 乙方__________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：甲方__________ 乙方__________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签约日期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2F625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鉴于条款</w:t>
      </w:r>
    </w:p>
    <w:p w14:paraId="4A8F3C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乙方具备歌唱/表演等才艺，认同甲方平台运营理念，双方基于《民法典》《电子商务法》及直播行业管理规范，遵循自愿平等、互利共赢原则订立本协议。</w:t>
      </w:r>
    </w:p>
    <w:p w14:paraId="2BA8B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第一条 合同期限</w:t>
      </w:r>
    </w:p>
    <w:p w14:paraId="6D1F67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合同有效期为【__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__年】，自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止。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续约须在期满前30日协商并签订书面协议，未续约则自动终止。</w:t>
      </w:r>
    </w:p>
    <w:p w14:paraId="14C77C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第二条 甲方权利义务</w:t>
      </w:r>
    </w:p>
    <w:p w14:paraId="14B3103D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2.1 平台管理权</w:t>
      </w:r>
    </w:p>
    <w:p w14:paraId="55869DB3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制定主播管理规则，乙方违反规则时甲方有权按约定处理，包括取消资格、暂停权益。</w:t>
      </w:r>
    </w:p>
    <w:p w14:paraId="63B8E8B5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定期对乙方进行内容合规审查，发现违规行为可要求整改或终止协议。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推广支持</w:t>
      </w:r>
    </w:p>
    <w:p w14:paraId="45FF484D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根据合作方需求为乙方提供包装推广服务，包括但不限于直播策划、流量扶持。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2.3 监督权</w:t>
      </w:r>
    </w:p>
    <w:p w14:paraId="250CBE58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对乙方直播内容、言行实施监督，确保符合法律法规及平台规范。</w:t>
      </w:r>
    </w:p>
    <w:p w14:paraId="46C674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第三条 乙方权利义务</w:t>
      </w:r>
    </w:p>
    <w:p w14:paraId="7B7B7D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收益权</w:t>
      </w:r>
    </w:p>
    <w:p w14:paraId="14025601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按时获取约定薪资，包括底薪、提成、奖金，具体标准见第四条。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3.2 平台排他性</w:t>
      </w:r>
    </w:p>
    <w:p w14:paraId="6170C0BD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仅在甲方指定平台担任主播，未经许可不得在第三方平台开展同类直播。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3.3 内容合规义务</w:t>
      </w:r>
    </w:p>
    <w:p w14:paraId="3BB0E27A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直播内容须遵守《网络安全法》《互联网直播服务管理规定》，严禁涉黄赌毒、政治敏感言论、虚假宣传等行为。</w:t>
      </w:r>
    </w:p>
    <w:p w14:paraId="47E6C4B2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禁止挂录播、双开外站、诱导用户私下交易等违规操作。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3.4 配合义务</w:t>
      </w:r>
    </w:p>
    <w:p w14:paraId="356D0801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服从甲方合理工作安排，参与培训、活动策划等合作事项。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3.5 信息真实性</w:t>
      </w:r>
    </w:p>
    <w:p w14:paraId="7787D1E3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提供真实个人信息，变更联系方式须24小时内书面通知甲方。</w:t>
      </w:r>
    </w:p>
    <w:p w14:paraId="454B6D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第四条 待遇及支付</w:t>
      </w:r>
    </w:p>
    <w:p w14:paraId="5BD191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薪资结构</w:t>
      </w:r>
    </w:p>
    <w:p w14:paraId="0343F9AB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底薪：固定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元/月，按月发放。</w:t>
      </w:r>
    </w:p>
    <w:p w14:paraId="083643D8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提成：按直播间月刷量分档计算：</w:t>
      </w:r>
    </w:p>
    <w:p w14:paraId="5B07E5BF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≥元部分：提成比例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%</w:t>
      </w:r>
    </w:p>
    <w:p w14:paraId="401F7F56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≥元部分：提成比例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%+现金奖励__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__元</w:t>
      </w:r>
    </w:p>
    <w:p w14:paraId="56035192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≥元部分：提成比例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%+现金奖励_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___元</w:t>
      </w:r>
    </w:p>
    <w:p w14:paraId="7D87785B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≥元部分：提成比例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%+现金奖励__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__元</w:t>
      </w:r>
    </w:p>
    <w:p w14:paraId="6727FEA2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签约首月刷量＜___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_元，次月起底薪减半；连续两月未达标，甲方有权解除协议。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发放时间</w:t>
      </w:r>
    </w:p>
    <w:p w14:paraId="45B7089E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底薪每月__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__日发放，提成与奖励每月__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__日发放。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4.3 税务责任</w:t>
      </w:r>
    </w:p>
    <w:p w14:paraId="7A3C2A7F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甲方依法代扣代缴个人所得税，乙方须提供合规发票或配合税务申报。</w:t>
      </w:r>
    </w:p>
    <w:p w14:paraId="4A9F38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第五条 违约责任</w:t>
      </w:r>
    </w:p>
    <w:p w14:paraId="0D7E69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平台违约</w:t>
      </w:r>
    </w:p>
    <w:p w14:paraId="1FC30093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乙方未经许可到第三方平台直播，甲方可解除协议并要求支付违约金__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5.2 履约违约</w:t>
      </w:r>
    </w:p>
    <w:p w14:paraId="12788EA3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月直播有效天数＜___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_天、时长＜__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__小时，或刷量未达底薪标准，甲方有权取消资格并停发当期薪资。</w:t>
      </w:r>
    </w:p>
    <w:p w14:paraId="24D74186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拒不服从工作安排，甲方可暂停薪资发放并解除协议。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5.3 竞业限制</w:t>
      </w:r>
    </w:p>
    <w:p w14:paraId="3D48A74A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协议终止后2年内，乙方不得在同类平台开展直播，不得成立竞品工作室或间接参与竞品运营，违约需支付违约金__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5.4 损失赔偿</w:t>
      </w:r>
    </w:p>
    <w:p w14:paraId="54FAFE98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违约方须在7日内赔偿守约方直接损失及合理间接损失，包括但不限于商誉损害、流量损失。</w:t>
      </w:r>
    </w:p>
    <w:p w14:paraId="46131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第六条 不可抗力</w:t>
      </w:r>
    </w:p>
    <w:p w14:paraId="65FDBF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因地震、战争、政策变更、网络故障等不可抗力导致无法履约，不视为违约，但须及时书面通知对方并提供证明。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不可抗力持续超过30日，双方可协商变更或终止协议。</w:t>
      </w:r>
    </w:p>
    <w:p w14:paraId="31F68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第七条 合同变更与终止</w:t>
      </w:r>
    </w:p>
    <w:p w14:paraId="014E2B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变更须双方书面同意并签署补充协议。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协议终止后，保密条款、竞业限制条款持续有效。</w:t>
      </w:r>
    </w:p>
    <w:p w14:paraId="5899F6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第八条 内容规范</w:t>
      </w:r>
    </w:p>
    <w:p w14:paraId="00ADC3AB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8.1 禁止行为清单</w:t>
      </w:r>
    </w:p>
    <w:p w14:paraId="6AC20E34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反党反政府言论、涉黄涉暴涉毒内容、展示管制物品。</w:t>
      </w:r>
    </w:p>
    <w:p w14:paraId="7E197F52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诱导未成年人直播、发布恶意广告、泄露他人信息。</w:t>
      </w:r>
    </w:p>
    <w:p w14:paraId="495A8058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直播中吸烟饮酒、暴力谩骂、煽动对立。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8.2 处理措施</w:t>
      </w:r>
    </w:p>
    <w:p w14:paraId="1A4DD848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首次违规：警告并扣减当期提成；二次违规：暂停直播权限；三次违规：解除协议并追责。</w:t>
      </w:r>
    </w:p>
    <w:p w14:paraId="77C50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第九条 其他条款</w:t>
      </w:r>
    </w:p>
    <w:p w14:paraId="6321E1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9.1 保密义务</w:t>
      </w:r>
    </w:p>
    <w:p w14:paraId="08A763C7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乙方对接触的商业秘密（如客户数据、运营策略）负永久保密责任，违反须赔偿损失。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9.2 争议解决</w:t>
      </w:r>
    </w:p>
    <w:p w14:paraId="36F0E7D2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协商不成可向甲方所在地人民法院起诉，适用中国内地法律。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9.3 协议生效</w:t>
      </w:r>
    </w:p>
    <w:p w14:paraId="3F84FE92">
      <w:pPr>
        <w:pStyle w:val="4"/>
        <w:keepNext w:val="0"/>
        <w:keepLines w:val="0"/>
        <w:framePr w:wrap="around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本协议一式两份，双方签字盖章后生效，附件与本协议具有同等效力。</w:t>
      </w:r>
    </w:p>
    <w:p w14:paraId="7C3711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乙方（签字）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_________年__________月__________日</w:t>
      </w:r>
      <w:bookmarkStart w:id="0" w:name="_GoBack"/>
      <w:bookmarkEnd w:id="0"/>
    </w:p>
    <w:p w14:paraId="02484ACD">
      <w:pPr>
        <w:framePr w:wrap="auto" w:vAnchor="margin" w:hAnchor="text" w:yAlign="in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3214E"/>
    <w:rsid w:val="5933214E"/>
    <w:rsid w:val="722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Tahoma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40" w:lineRule="auto"/>
      <w:ind w:left="0" w:right="0" w:firstLine="420"/>
      <w:jc w:val="left"/>
      <w:outlineLvl w:val="9"/>
    </w:pPr>
    <w:rPr>
      <w:rFonts w:hint="eastAsia" w:ascii="Arial Unicode MS" w:hAnsi="Arial Unicode MS" w:eastAsia="Tahoma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customStyle="1" w:styleId="9">
    <w:name w:val="列出段落1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d94a19d-9a97-4555-9e45-499fe4a3d70f\&#20027;&#25773;&#31614;&#32422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主播签约协议书.docx</Template>
  <Pages>5</Pages>
  <Words>2621</Words>
  <Characters>2646</Characters>
  <Lines>0</Lines>
  <Paragraphs>0</Paragraphs>
  <TotalTime>5</TotalTime>
  <ScaleCrop>false</ScaleCrop>
  <LinksUpToDate>false</LinksUpToDate>
  <CharactersWithSpaces>2936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2025-11-18T03:01:00Z</dcterms:created>
  <dc:creator>rankin</dc:creator>
  <cp:lastModifiedBy>rankin</cp:lastModifiedBy>
  <dcterms:modified xsi:type="dcterms:W3CDTF">2025-11-18T03:42:18Z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v1.0_mb_hISYlumhpshn/h9T6jIZAw==</vt:lpwstr>
  </property>
  <property fmtid="{D5CDD505-2E9C-101B-9397-08002B2CF9AE}" pid="4" name="ICV">
    <vt:lpwstr>0A5D34D1C5FA418C9A83B47B94C54C7E_11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