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42F2C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办公场所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租赁合同</w:t>
      </w:r>
    </w:p>
    <w:p w14:paraId="5CC2B992"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2F7F3FE6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出租人(甲方)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：</w:t>
      </w:r>
      <w:r>
        <w:rPr>
          <w:rFonts w:hint="default" w:ascii="Calibri" w:hAnsi="Calibri" w:cs="Calibri" w:eastAsiaTheme="majorEastAsia"/>
          <w:sz w:val="28"/>
          <w:szCs w:val="28"/>
          <w:lang w:eastAsia="zh-CN"/>
        </w:rPr>
        <w:t>____________________</w:t>
      </w:r>
    </w:p>
    <w:p w14:paraId="2176DA11"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承租人(乙方)：</w:t>
      </w:r>
      <w:r>
        <w:rPr>
          <w:rFonts w:hint="default" w:ascii="Calibri" w:hAnsi="Calibri" w:cs="Calibri" w:eastAsiaTheme="majorEastAsia"/>
          <w:sz w:val="28"/>
          <w:szCs w:val="28"/>
          <w:lang w:eastAsia="zh-CN"/>
        </w:rPr>
        <w:t>____________________</w:t>
      </w:r>
    </w:p>
    <w:p w14:paraId="78146DB4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067CE7A3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依据《中华人民共和国民法典》等有关法律、法规的规定，甲乙双方在平等、自愿、公平、诚实信用的基础上，就房屋租赁的有关事宜达成协议如下：</w:t>
      </w:r>
    </w:p>
    <w:p w14:paraId="5BA5D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第一条 房屋基本情况</w:t>
      </w:r>
    </w:p>
    <w:p w14:paraId="55259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1.1 房屋坐落于：</w:t>
      </w:r>
      <w:r>
        <w:rPr>
          <w:rFonts w:hint="default" w:ascii="Calibri" w:hAnsi="Calibri" w:cs="Calibri" w:eastAsiaTheme="majorEastAsia"/>
          <w:sz w:val="28"/>
          <w:szCs w:val="28"/>
          <w:lang w:eastAsia="zh-CN"/>
        </w:rPr>
        <w:t>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市</w:t>
      </w:r>
      <w:r>
        <w:rPr>
          <w:rFonts w:hint="default" w:ascii="Calibri" w:hAnsi="Calibri" w:cs="Calibri" w:eastAsiaTheme="majorEastAsia"/>
          <w:sz w:val="28"/>
          <w:szCs w:val="28"/>
          <w:lang w:eastAsia="zh-CN"/>
        </w:rPr>
        <w:t>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区</w:t>
      </w:r>
      <w:r>
        <w:rPr>
          <w:rFonts w:hint="default" w:ascii="Calibri" w:hAnsi="Calibri" w:cs="Calibri" w:eastAsiaTheme="majorEastAsia"/>
          <w:sz w:val="28"/>
          <w:szCs w:val="28"/>
          <w:lang w:eastAsia="zh-CN"/>
        </w:rPr>
        <w:t>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，建筑面积</w:t>
      </w:r>
      <w:r>
        <w:rPr>
          <w:rFonts w:hint="default" w:ascii="Calibri" w:hAnsi="Calibri" w:cs="Calibri" w:eastAsiaTheme="majorEastAsia"/>
          <w:sz w:val="28"/>
          <w:szCs w:val="28"/>
          <w:lang w:eastAsia="zh-CN"/>
        </w:rPr>
        <w:t>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平方米。</w:t>
      </w:r>
    </w:p>
    <w:p w14:paraId="2F61A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1.2 房屋权属状况：甲方为该房屋的所有权人，权属证书编号为：________。该房屋性质为商业用途。</w:t>
      </w:r>
    </w:p>
    <w:p w14:paraId="33A58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第二条 租赁期限</w:t>
      </w:r>
    </w:p>
    <w:p w14:paraId="63B26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2.1 租赁期自</w:t>
      </w:r>
      <w:r>
        <w:rPr>
          <w:rFonts w:hint="default" w:ascii="Calibri" w:hAnsi="Calibri" w:cs="Calibri" w:eastAsiaTheme="majorEastAsia"/>
          <w:sz w:val="28"/>
          <w:szCs w:val="28"/>
          <w:lang w:eastAsia="zh-CN"/>
        </w:rPr>
        <w:t>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default" w:ascii="Calibri" w:hAnsi="Calibri" w:cs="Calibri" w:eastAsiaTheme="majorEastAsia"/>
          <w:sz w:val="28"/>
          <w:szCs w:val="28"/>
          <w:lang w:eastAsia="zh-CN"/>
        </w:rPr>
        <w:t>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default" w:ascii="Calibri" w:hAnsi="Calibri" w:cs="Calibri" w:eastAsiaTheme="majorEastAsia"/>
          <w:sz w:val="28"/>
          <w:szCs w:val="28"/>
          <w:lang w:eastAsia="zh-CN"/>
        </w:rPr>
        <w:t>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日至</w:t>
      </w:r>
      <w:r>
        <w:rPr>
          <w:rFonts w:hint="default" w:ascii="Calibri" w:hAnsi="Calibri" w:cs="Calibri" w:eastAsiaTheme="majorEastAsia"/>
          <w:sz w:val="28"/>
          <w:szCs w:val="28"/>
          <w:lang w:eastAsia="zh-CN"/>
        </w:rPr>
        <w:t>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default" w:ascii="Calibri" w:hAnsi="Calibri" w:cs="Calibri" w:eastAsiaTheme="majorEastAsia"/>
          <w:sz w:val="28"/>
          <w:szCs w:val="28"/>
          <w:lang w:eastAsia="zh-CN"/>
        </w:rPr>
        <w:t>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default" w:ascii="Calibri" w:hAnsi="Calibri" w:cs="Calibri" w:eastAsiaTheme="majorEastAsia"/>
          <w:sz w:val="28"/>
          <w:szCs w:val="28"/>
          <w:lang w:eastAsia="zh-CN"/>
        </w:rPr>
        <w:t>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日止，共计________年。</w:t>
      </w:r>
    </w:p>
    <w:p w14:paraId="10C21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2.2 交房与验收：甲方应于</w:t>
      </w:r>
      <w:r>
        <w:rPr>
          <w:rFonts w:hint="default" w:ascii="Calibri" w:hAnsi="Calibri" w:cs="Calibri" w:eastAsiaTheme="majorEastAsia"/>
          <w:sz w:val="28"/>
          <w:szCs w:val="28"/>
          <w:lang w:eastAsia="zh-CN"/>
        </w:rPr>
        <w:t>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default" w:ascii="Calibri" w:hAnsi="Calibri" w:cs="Calibri" w:eastAsiaTheme="majorEastAsia"/>
          <w:sz w:val="28"/>
          <w:szCs w:val="28"/>
          <w:lang w:eastAsia="zh-CN"/>
        </w:rPr>
        <w:t>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default" w:ascii="Calibri" w:hAnsi="Calibri" w:cs="Calibri" w:eastAsiaTheme="majorEastAsia"/>
          <w:sz w:val="28"/>
          <w:szCs w:val="28"/>
          <w:lang w:eastAsia="zh-CN"/>
        </w:rPr>
        <w:t>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日前将房屋交付给乙方，并确保房屋符合本合同约定条件。双方应签署《房屋交接确认书》，交接钥匙后视为交付完成。</w:t>
      </w:r>
    </w:p>
    <w:p w14:paraId="7C0C5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2.3 续租：租赁期满，甲方有权收回该房屋。乙方如需续租，应提前________日向甲方提出书面要求，经甲方同意后，双方应重新签订租赁合同。在同等条件下，乙方享有优先承租权。</w:t>
      </w:r>
    </w:p>
    <w:p w14:paraId="5C926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第三条 租金、押金及支付方式</w:t>
      </w:r>
    </w:p>
    <w:p w14:paraId="6D0A3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3.1 租金标准：该房屋年租金为人民币</w:t>
      </w:r>
      <w:r>
        <w:rPr>
          <w:rFonts w:hint="default" w:ascii="Calibri" w:hAnsi="Calibri" w:cs="Calibri" w:eastAsiaTheme="majorEastAsia"/>
          <w:sz w:val="28"/>
          <w:szCs w:val="28"/>
          <w:lang w:eastAsia="zh-CN"/>
        </w:rPr>
        <w:t>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元（大写：</w:t>
      </w:r>
      <w:r>
        <w:rPr>
          <w:rFonts w:hint="default" w:ascii="Calibri" w:hAnsi="Calibri" w:cs="Calibri" w:eastAsiaTheme="majorEastAsia"/>
          <w:sz w:val="28"/>
          <w:szCs w:val="28"/>
          <w:lang w:eastAsia="zh-CN"/>
        </w:rPr>
        <w:t>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元整）。</w:t>
      </w:r>
    </w:p>
    <w:p w14:paraId="08F85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3.2 支付方式：按年支付。乙方应于本合同生效之日支付首年租金及押金，此后每年</w:t>
      </w:r>
      <w:r>
        <w:rPr>
          <w:rFonts w:hint="default" w:ascii="Calibri" w:hAnsi="Calibri" w:cs="Calibri" w:eastAsiaTheme="majorEastAsia"/>
          <w:sz w:val="28"/>
          <w:szCs w:val="28"/>
          <w:lang w:eastAsia="zh-CN"/>
        </w:rPr>
        <w:t>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default" w:ascii="Calibri" w:hAnsi="Calibri" w:cs="Calibri" w:eastAsiaTheme="majorEastAsia"/>
          <w:sz w:val="28"/>
          <w:szCs w:val="28"/>
          <w:lang w:eastAsia="zh-CN"/>
        </w:rPr>
        <w:t>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日前一次性支付下一年度租金。</w:t>
      </w:r>
    </w:p>
    <w:p w14:paraId="6D471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3.3 押金：乙方应在本合同签订当日向甲方支付押金，金额相当于</w:t>
      </w:r>
      <w:r>
        <w:rPr>
          <w:rFonts w:hint="default" w:ascii="Calibri" w:hAnsi="Calibri" w:cs="Calibri" w:eastAsiaTheme="majorEastAsia"/>
          <w:sz w:val="28"/>
          <w:szCs w:val="28"/>
          <w:lang w:eastAsia="zh-CN"/>
        </w:rPr>
        <w:t>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个月的租金，即人民币</w:t>
      </w:r>
      <w:r>
        <w:rPr>
          <w:rFonts w:hint="default" w:ascii="Calibri" w:hAnsi="Calibri" w:cs="Calibri" w:eastAsiaTheme="majorEastAsia"/>
          <w:sz w:val="28"/>
          <w:szCs w:val="28"/>
          <w:lang w:eastAsia="zh-CN"/>
        </w:rPr>
        <w:t>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元（大写：</w:t>
      </w:r>
      <w:r>
        <w:rPr>
          <w:rFonts w:hint="default" w:ascii="Calibri" w:hAnsi="Calibri" w:cs="Calibri" w:eastAsiaTheme="majorEastAsia"/>
          <w:sz w:val="28"/>
          <w:szCs w:val="28"/>
          <w:lang w:eastAsia="zh-CN"/>
        </w:rPr>
        <w:t>__________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元整）。租赁期满或合同解除后，押金在扣除乙方应承担的费用（含水、电、燃气等）及因乙方责任造成的赔偿后，剩余部分应在房屋交还后____个工作日内无息返还给乙方。</w:t>
      </w:r>
    </w:p>
    <w:p w14:paraId="5CD16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第四条 双方的权利与义务</w:t>
      </w:r>
    </w:p>
    <w:p w14:paraId="19DE2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4.1 甲方的权利与义务</w:t>
      </w:r>
    </w:p>
    <w:p w14:paraId="53677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(1) 保证房屋的建筑结构和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</w:rPr>
        <w:t>设备设施符合安全标准，不存在重大安全隐患。</w:t>
      </w:r>
    </w:p>
    <w:p w14:paraId="011C6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(2) 负责房屋主体结构的自然损坏维修。</w:t>
      </w:r>
    </w:p>
    <w:p w14:paraId="7F6BB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(3) 租赁期内，甲方出售该房屋的，应提前________日通知乙方，在同等条件下，乙方有优先购买权。</w:t>
      </w:r>
    </w:p>
    <w:p w14:paraId="10EC7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4.2 乙方的权利与义务</w:t>
      </w:r>
    </w:p>
    <w:p w14:paraId="6CCFE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(1) 按时足额支付租金及相关费用。</w:t>
      </w:r>
    </w:p>
    <w:p w14:paraId="74460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(2) 爱护并合理使用房屋及其附属设施，不得擅自拆改、变动房屋主体和承重结构。如因乙方使用不当或保管不善导致损坏的，乙方应负责维修或赔偿。</w:t>
      </w:r>
    </w:p>
    <w:p w14:paraId="22833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(3) 负责房屋内部装饰、小型设备的日常维护。</w:t>
      </w:r>
    </w:p>
    <w:p w14:paraId="3BD80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(4) 遵守物业管理规定，承担租赁期内产生的物业管理费、水费、电费、燃气费、网络费、卫生费等实际使用费用。</w:t>
      </w:r>
    </w:p>
    <w:p w14:paraId="49F65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第五条 转租</w:t>
      </w:r>
    </w:p>
    <w:p w14:paraId="27937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未经甲方书面同意，乙方不得将房屋部分或全部转租、转借给第三人。</w:t>
      </w:r>
    </w:p>
    <w:p w14:paraId="7839F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第六条 合同解除</w:t>
      </w:r>
    </w:p>
    <w:p w14:paraId="2D30C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6.1 经甲乙双方协商一致，可以解除本合同。</w:t>
      </w:r>
    </w:p>
    <w:p w14:paraId="37CA9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6.2 因不可抗力致使合同无法继续履行的，本合同自行解除，双方互不承担违约责任。</w:t>
      </w:r>
    </w:p>
    <w:p w14:paraId="42982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6.3 乙方有下列情形之一的，甲方有权单方解除合同，收回房屋：</w:t>
      </w:r>
    </w:p>
    <w:p w14:paraId="28937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(1) 逾期支付租金超过________日的；</w:t>
      </w:r>
    </w:p>
    <w:p w14:paraId="1714F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(2) 擅自拆改房屋结构、改变房屋用途或擅自转租的；</w:t>
      </w:r>
    </w:p>
    <w:p w14:paraId="0CB6A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(3) 利用房屋进行违法活动的。</w:t>
      </w:r>
    </w:p>
    <w:p w14:paraId="2CE5F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第七条 违约责任</w:t>
      </w:r>
    </w:p>
    <w:p w14:paraId="6D2C8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7.1 若甲方逾期交付房屋，或乙方逾期支付租金，每逾期一日，应按日租金的________%向对方支付违约金。</w:t>
      </w:r>
    </w:p>
    <w:p w14:paraId="02232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7.2 租赁期内，若甲方提前收回房屋，或乙方提前退租，应提前</w:t>
      </w:r>
      <w:r>
        <w:rPr>
          <w:rFonts w:hint="default" w:ascii="Calibri" w:hAnsi="Calibri" w:cs="Calibri" w:eastAsiaTheme="majorEastAsia"/>
          <w:sz w:val="28"/>
          <w:szCs w:val="28"/>
          <w:lang w:eastAsia="zh-CN"/>
        </w:rPr>
        <w:t>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日书面通知对方，并向对方支付相当于</w:t>
      </w:r>
      <w:r>
        <w:rPr>
          <w:rFonts w:hint="default" w:ascii="Calibri" w:hAnsi="Calibri" w:cs="Calibri" w:eastAsiaTheme="majorEastAsia"/>
          <w:sz w:val="28"/>
          <w:szCs w:val="28"/>
          <w:lang w:eastAsia="zh-CN"/>
        </w:rPr>
        <w:t>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个月租金的违约金。</w:t>
      </w:r>
    </w:p>
    <w:p w14:paraId="42948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第八条 特别约定</w:t>
      </w:r>
    </w:p>
    <w:p w14:paraId="072FA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8.1 甲方保证对该房屋享有完全所有权，不存在任何产权纠纷或债权债务纠纷。如因甲方原因导致乙方无法正常使用房屋，甲方应承担违约责任并赔偿乙方相应损失。</w:t>
      </w:r>
    </w:p>
    <w:p w14:paraId="663CE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8.2 经甲方书面同意，乙方可对房屋进行不影响主体结构的装修或格局优化。合同终止时，对装修物的处理方式为：</w:t>
      </w:r>
      <w:r>
        <w:rPr>
          <w:rFonts w:hint="default" w:ascii="Calibri" w:hAnsi="Calibri" w:cs="Calibri" w:eastAsiaTheme="majorEastAsia"/>
          <w:sz w:val="28"/>
          <w:szCs w:val="28"/>
          <w:lang w:eastAsia="zh-CN"/>
        </w:rPr>
        <w:t>__________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。</w:t>
      </w:r>
    </w:p>
    <w:p w14:paraId="3DE60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第九条 争议解决</w:t>
      </w:r>
    </w:p>
    <w:p w14:paraId="62DB4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本合同项下发生的争议，由双方当事人协商解决；协商不成的，任何一方均有权依法向房屋所在地有管辖权的人民法院提起诉讼。</w:t>
      </w:r>
    </w:p>
    <w:p w14:paraId="136D9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第十条 其他</w:t>
      </w:r>
    </w:p>
    <w:p w14:paraId="1BCA7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10.1 本合同一式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份，甲方执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份，乙方执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份，具有同等法律效力。</w:t>
      </w:r>
    </w:p>
    <w:p w14:paraId="1EAD3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10.2 本合同自双方签字或盖章之日起生效。</w:t>
      </w:r>
    </w:p>
    <w:p w14:paraId="2628A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10.3 本合同附件与本合同具有同等法律效力。</w:t>
      </w:r>
    </w:p>
    <w:p w14:paraId="4A0DBABB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5534A168">
      <w:pPr>
        <w:ind w:firstLine="4480" w:firstLineChars="1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出租人(甲方)：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</w:t>
      </w:r>
    </w:p>
    <w:p w14:paraId="1BBF3AAC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13A48633">
      <w:pPr>
        <w:ind w:firstLine="4480" w:firstLineChars="1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承租人(乙方)：</w:t>
      </w:r>
    </w:p>
    <w:p w14:paraId="6441E6E5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05300C04">
      <w:pPr>
        <w:ind w:firstLine="5600" w:firstLineChars="2000"/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日期： 年  月  日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F6479"/>
    <w:rsid w:val="24F661DD"/>
    <w:rsid w:val="261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5874d435a35b95226b7fbb335b859165\&#21150;&#20844;&#22330;&#25152;&#31199;&#36161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办公场所租赁合同.docx</Template>
  <Pages>4</Pages>
  <Words>1212</Words>
  <Characters>1318</Characters>
  <Lines>0</Lines>
  <Paragraphs>0</Paragraphs>
  <TotalTime>5</TotalTime>
  <ScaleCrop>false</ScaleCrop>
  <LinksUpToDate>false</LinksUpToDate>
  <CharactersWithSpaces>1346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2025-11-28T01:55:00Z</dcterms:created>
  <dc:creator>rankin</dc:creator>
  <cp:lastModifiedBy>rankin</cp:lastModifiedBy>
  <dcterms:modified xsi:type="dcterms:W3CDTF">2025-11-28T03:17:29Z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v1.0_mb_pRFuUPhOipDlLsO5D990rA==</vt:lpwstr>
  </property>
  <property fmtid="{D5CDD505-2E9C-101B-9397-08002B2CF9AE}" pid="4" name="ICV">
    <vt:lpwstr>470657B438F243B88A015BE610CD6305_11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