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87EC5">
      <w:pPr>
        <w:jc w:val="center"/>
        <w:rPr>
          <w:rFonts w:hint="eastAsia" w:ascii="方正兰亭中黑简体" w:hAnsi="方正兰亭中黑简体" w:eastAsia="方正兰亭中黑简体" w:cs="方正兰亭中黑简体"/>
          <w:sz w:val="52"/>
          <w:szCs w:val="52"/>
          <w:lang w:eastAsia="zh-CN"/>
        </w:rPr>
      </w:pPr>
      <w:r>
        <w:rPr>
          <w:rFonts w:hint="eastAsia" w:ascii="方正兰亭中黑简体" w:hAnsi="方正兰亭中黑简体" w:eastAsia="方正兰亭中黑简体" w:cs="方正兰亭中黑简体"/>
          <w:sz w:val="52"/>
          <w:szCs w:val="52"/>
          <w:lang w:eastAsia="zh-CN"/>
        </w:rPr>
        <w:t>墙</w:t>
      </w:r>
      <w:r>
        <w:rPr>
          <w:rFonts w:hint="eastAsia" w:ascii="方正兰亭中黑简体" w:hAnsi="方正兰亭中黑简体" w:eastAsia="方正兰亭中黑简体" w:cs="方正兰亭中黑简体"/>
          <w:sz w:val="52"/>
          <w:szCs w:val="52"/>
          <w:lang w:val="en-US" w:eastAsia="zh-CN"/>
        </w:rPr>
        <w:t xml:space="preserve"> </w:t>
      </w:r>
      <w:r>
        <w:rPr>
          <w:rFonts w:hint="eastAsia" w:ascii="方正兰亭中黑简体" w:hAnsi="方正兰亭中黑简体" w:eastAsia="方正兰亭中黑简体" w:cs="方正兰亭中黑简体"/>
          <w:sz w:val="52"/>
          <w:szCs w:val="52"/>
          <w:lang w:eastAsia="zh-CN"/>
        </w:rPr>
        <w:t>绘</w:t>
      </w:r>
      <w:r>
        <w:rPr>
          <w:rFonts w:hint="eastAsia" w:ascii="方正兰亭中黑简体" w:hAnsi="方正兰亭中黑简体" w:eastAsia="方正兰亭中黑简体" w:cs="方正兰亭中黑简体"/>
          <w:sz w:val="52"/>
          <w:szCs w:val="52"/>
          <w:lang w:val="en-US" w:eastAsia="zh-CN"/>
        </w:rPr>
        <w:t xml:space="preserve"> </w:t>
      </w:r>
      <w:r>
        <w:rPr>
          <w:rFonts w:hint="eastAsia" w:ascii="方正兰亭中黑简体" w:hAnsi="方正兰亭中黑简体" w:eastAsia="方正兰亭中黑简体" w:cs="方正兰亭中黑简体"/>
          <w:sz w:val="52"/>
          <w:szCs w:val="52"/>
          <w:lang w:eastAsia="zh-CN"/>
        </w:rPr>
        <w:t>合</w:t>
      </w:r>
      <w:r>
        <w:rPr>
          <w:rFonts w:hint="eastAsia" w:ascii="方正兰亭中黑简体" w:hAnsi="方正兰亭中黑简体" w:eastAsia="方正兰亭中黑简体" w:cs="方正兰亭中黑简体"/>
          <w:sz w:val="52"/>
          <w:szCs w:val="52"/>
          <w:lang w:val="en-US" w:eastAsia="zh-CN"/>
        </w:rPr>
        <w:t xml:space="preserve"> </w:t>
      </w:r>
      <w:r>
        <w:rPr>
          <w:rFonts w:hint="eastAsia" w:ascii="方正兰亭中黑简体" w:hAnsi="方正兰亭中黑简体" w:eastAsia="方正兰亭中黑简体" w:cs="方正兰亭中黑简体"/>
          <w:sz w:val="52"/>
          <w:szCs w:val="52"/>
          <w:lang w:eastAsia="zh-CN"/>
        </w:rPr>
        <w:t>同</w:t>
      </w:r>
      <w:r>
        <w:rPr>
          <w:rFonts w:hint="eastAsia" w:ascii="方正兰亭中黑简体" w:hAnsi="方正兰亭中黑简体" w:eastAsia="方正兰亭中黑简体" w:cs="方正兰亭中黑简体"/>
          <w:sz w:val="52"/>
          <w:szCs w:val="52"/>
          <w:lang w:val="en-US" w:eastAsia="zh-CN"/>
        </w:rPr>
        <w:t xml:space="preserve"> </w:t>
      </w:r>
      <w:r>
        <w:rPr>
          <w:rFonts w:hint="eastAsia" w:ascii="方正兰亭中黑简体" w:hAnsi="方正兰亭中黑简体" w:eastAsia="方正兰亭中黑简体" w:cs="方正兰亭中黑简体"/>
          <w:sz w:val="52"/>
          <w:szCs w:val="52"/>
          <w:lang w:eastAsia="zh-CN"/>
        </w:rPr>
        <w:t>书</w:t>
      </w:r>
    </w:p>
    <w:p w14:paraId="7B73FA5F">
      <w:pPr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0C31D87C">
      <w:pPr>
        <w:jc w:val="both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甲方（委托方）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乙方（承接方）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</w:t>
      </w:r>
    </w:p>
    <w:p w14:paraId="6E77F8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甲、乙双方本着平等互利、诚实信用的原则，就甲方委托乙方进行墙体绘画事宜，经友好协商达成一致，并根据《中华人民共和国民法典》及相关法律法规，签订本合同，以资共同信守。</w:t>
      </w:r>
    </w:p>
    <w:p w14:paraId="213930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第一条 工程概况</w:t>
      </w:r>
    </w:p>
    <w:p w14:paraId="6AAEFC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工程地点：_________________________________________</w:t>
      </w:r>
    </w:p>
    <w:p w14:paraId="597A8C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工程价款：按墙面实际绘制面积结算，单价为每平方米人民币________元，预计总面积____平方米。</w:t>
      </w:r>
    </w:p>
    <w:p w14:paraId="0C6176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暂定合同总金额为人民币（大写）__________________元（不含税），最终金额按实测算。</w:t>
      </w:r>
    </w:p>
    <w:p w14:paraId="112BC8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施工标准：乙方应严格按照双方共同确认的效果图进行施工，画面相似度应达到90%以上，并以此作为验收依据。</w:t>
      </w:r>
    </w:p>
    <w:p w14:paraId="0C4049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第二条 质量要求与验收</w:t>
      </w:r>
    </w:p>
    <w:p w14:paraId="4C5F29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乙方应确保墙绘图案在正常环境下不掉色、不褪色、不脱落（因墙体自身质量问题或甲方人为损坏除外），质量保修期为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一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年，自验收合格之日起计算。</w:t>
      </w:r>
    </w:p>
    <w:p w14:paraId="7ACA7C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施工期间，甲方有权对工程进度及质量进行现场监督检查，如发现存在问题，应及时向乙方提出，乙方应予以整改。</w:t>
      </w:r>
    </w:p>
    <w:p w14:paraId="5792BA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乙方应自行负责施工人员的安全管理，严格遵守现场安全规定，承担因乙方原因引起的全部安全责任。</w:t>
      </w:r>
    </w:p>
    <w:p w14:paraId="488DA3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工程竣工后，乙方应书面通知甲方验收。甲方应在收到通知后组织验收，双方依据效果图标准共同确认验收结果。</w:t>
      </w:r>
    </w:p>
    <w:p w14:paraId="07E777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第三条 付款方式</w:t>
      </w:r>
    </w:p>
    <w:p w14:paraId="34F9BA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全部墙绘工程完工后，甲方向乙方支付至合同暂定总价款的70%。</w:t>
      </w:r>
    </w:p>
    <w:p w14:paraId="78691C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验收合格后，甲方支付剩余30%尾款。如验收中发现质量问题，乙方应及时修复至符合约定标准，修复完成并经甲方确认后再行支付尾款。</w:t>
      </w:r>
    </w:p>
    <w:p w14:paraId="6E803F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第四条 违约责任</w:t>
      </w:r>
    </w:p>
    <w:p w14:paraId="2B2829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任何一方单方面擅自解除合同的，应向守约方支付合同总金额5%的违约金。若因违约行为给对方造成的实际损失超过违约金，违约方还应予以补足。</w:t>
      </w:r>
      <w:bookmarkStart w:id="0" w:name="_GoBack"/>
      <w:bookmarkEnd w:id="0"/>
    </w:p>
    <w:p w14:paraId="5058BF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第五条 争议解决</w:t>
      </w:r>
    </w:p>
    <w:p w14:paraId="41DD73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合同履行中如发生争议，双方应友好协商解决；协商不成的，可依法向有管辖权的人民法院提起诉讼。</w:t>
      </w:r>
    </w:p>
    <w:p w14:paraId="58D4A1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合同生效后，任何一方不得随意变更或终止。如需变更合同内容，双方应协商一致并签订书面补充协议。一方要求终止合同的，须以书面形式提出，并向对方支付合同总价款10%的违约金，办理解约手续后本合同终止。</w:t>
      </w:r>
    </w:p>
    <w:p w14:paraId="189E16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第六条 合同生效及其他</w:t>
      </w:r>
    </w:p>
    <w:p w14:paraId="6BBDE4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本合同自双方法定代表人或委托代理人签字并加盖公章之日起生效。</w:t>
      </w:r>
    </w:p>
    <w:p w14:paraId="19AB23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合同附件及补充协议与本合同具有同等法律效力。</w:t>
      </w:r>
    </w:p>
    <w:p w14:paraId="619558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本合同（包括附件及补充协议）一式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份，甲乙双方各执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一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份，具有同等效力。</w:t>
      </w:r>
    </w:p>
    <w:p w14:paraId="261A006A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甲方：（盖章）                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乙方：（盖章）  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 xml:space="preserve">            </w:t>
      </w:r>
    </w:p>
    <w:p w14:paraId="136FC12A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电话：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电话：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     </w:t>
      </w:r>
    </w:p>
    <w:p w14:paraId="1B37EBF7">
      <w:pPr>
        <w:numPr>
          <w:ilvl w:val="0"/>
          <w:numId w:val="0"/>
        </w:numPr>
        <w:jc w:val="both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签署日期：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日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 xml:space="preserve">   签署日期：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日</w:t>
      </w:r>
    </w:p>
    <w:p w14:paraId="67880F4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51F01"/>
    <w:rsid w:val="20446361"/>
    <w:rsid w:val="4904628B"/>
    <w:rsid w:val="5DD51F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14e0b67c463472b7a418253445818208\&#22681;&#32472;&#21512;&#21516;&#20070;.wp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墙绘合同书.wps</Template>
  <Pages>3</Pages>
  <Words>768</Words>
  <Characters>776</Characters>
  <Lines>0</Lines>
  <Paragraphs>0</Paragraphs>
  <TotalTime>3</TotalTime>
  <ScaleCrop>false</ScaleCrop>
  <LinksUpToDate>false</LinksUpToDate>
  <CharactersWithSpaces>997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2025-11-29T01:36:00Z</dcterms:created>
  <dc:creator>rankin</dc:creator>
  <cp:lastModifiedBy>rankin</cp:lastModifiedBy>
  <dcterms:modified xsi:type="dcterms:W3CDTF">2025-11-29T02:44:16Z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v1.0_mb_fQJligZPhKquT0OC6umXNw==</vt:lpwstr>
  </property>
  <property fmtid="{D5CDD505-2E9C-101B-9397-08002B2CF9AE}" pid="4" name="ICV">
    <vt:lpwstr>A8DDA0F749064466987346BC87DB8BED_11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