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7741">
      <w:pPr>
        <w:spacing w:line="52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免责协议</w:t>
      </w:r>
    </w:p>
    <w:p w14:paraId="25F172A3">
      <w:pPr>
        <w:spacing w:before="150" w:after="150" w:line="500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　　甲方：   </w:t>
      </w:r>
    </w:p>
    <w:p w14:paraId="20E4035E">
      <w:pPr>
        <w:spacing w:before="150" w:after="150" w:line="500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　　乙方： </w:t>
      </w:r>
    </w:p>
    <w:p w14:paraId="2E4144CB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甲方系 ____________________ 公司的实际出资人，乙方仅为目标公司工商登记的名义出资人及挂名法定代表人，未实际履行出资义务。为明确甲乙双方权利义务，厘清权责边界，经双方平等协商，特订立本协议，以资共同遵守。</w:t>
      </w:r>
    </w:p>
    <w:p w14:paraId="05733DF1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 实际出资与资产权属</w:t>
      </w:r>
    </w:p>
    <w:p w14:paraId="530239D0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甲方系目标公司的唯一实际出资人，已足额履行对目标公司的出资义务，目标公司的全部资产（包括但不限于注册资本、经营积累的固定资产、流动资产、知识产权等）的所有权、占有权、使用权、收益权及处分权均归甲方单独享有。</w:t>
      </w:r>
    </w:p>
    <w:p w14:paraId="3D55E0CD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乙方确认，其仅为目标公司工商登记的名义出资人，未实际投入任何资金或资产，对目标公司资产不享有任何形式的权利，亦不主张任何资产权益。</w:t>
      </w:r>
    </w:p>
    <w:p w14:paraId="256E0439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 经营管理权责</w:t>
      </w:r>
    </w:p>
    <w:p w14:paraId="6C8B3A41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甲方享有目标公司的全部经营管理权，有权自主决定目标公司的经营方针、投资计划、人事任免、财务管理等一切重大事项。</w:t>
      </w:r>
    </w:p>
    <w:p w14:paraId="1EE12957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甲方承诺，将严格遵守国家法律、法规及相关政策规定，依法开展经营活动，按时足额缴纳各项税费，履行目标公司应尽的法定义务。</w:t>
      </w:r>
    </w:p>
    <w:p w14:paraId="6F4141C9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 免责条款</w:t>
      </w:r>
    </w:p>
    <w:p w14:paraId="1DEFC523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目标公司在经营过程中因任何经营行为（包括但不限于合同履行、债务清偿、行政处罚、诉讼仲裁等）产生的一切法律责任（民事、行政、刑事责任），均由甲方独立承担，与乙方无涉。</w:t>
      </w:r>
    </w:p>
    <w:p w14:paraId="7D8252C7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若因目标公司经营活动导致乙方遭受任何经济损失、名誉损害或被追索法律责任的，乙方有权向甲方全额追偿，甲方应在乙方主张权利之日起______日内赔偿乙方全部损失（包括但不限于直接损失、间接损失、律师费、诉讼费等维权成本）。</w:t>
      </w:r>
    </w:p>
    <w:p w14:paraId="0C6D73AB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 配合义务</w:t>
      </w:r>
    </w:p>
    <w:p w14:paraId="7D6AC50B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在目标公司需要办理股东变更、法定代表人变更或其他工商、税务变更登记手续时，乙方应在收到甲方书面通知后______日内，无条件配合甲方办理相关手续，提供所需全部资料，不得推诿、拖延。</w:t>
      </w:r>
      <w:bookmarkStart w:id="0" w:name="_GoBack"/>
    </w:p>
    <w:bookmarkEnd w:id="0"/>
    <w:p w14:paraId="439D4AA8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 争议解决</w:t>
      </w:r>
    </w:p>
    <w:p w14:paraId="1DD9AE59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因本协议的订立、履行、解释或争议产生的纠纷，双方应首先友好协商解决；协商不成的，任何一方均有权向目标公司所在地有管辖权的人民法院提起诉讼。</w:t>
      </w:r>
    </w:p>
    <w:p w14:paraId="30A59C25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 其他条款</w:t>
      </w:r>
    </w:p>
    <w:p w14:paraId="356F99AE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本协议自甲乙双方签字或签字并加盖公章之日起生效。</w:t>
      </w:r>
    </w:p>
    <w:p w14:paraId="15873BB5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本协议一式两份，甲乙双方各执一份，具有同等法律效力。</w:t>
      </w:r>
    </w:p>
    <w:p w14:paraId="39C4BF16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本协议未尽事宜，可由双方另行签订补充协议，补充协议与本协议具有同等法律效力。</w:t>
      </w:r>
    </w:p>
    <w:p w14:paraId="3F0035A3">
      <w:pPr>
        <w:spacing w:before="150" w:after="150" w:line="460" w:lineRule="exact"/>
        <w:ind w:firstLine="560"/>
        <w:rPr>
          <w:rFonts w:hint="eastAsia" w:ascii="微软雅黑" w:hAnsi="微软雅黑" w:eastAsia="微软雅黑" w:cs="微软雅黑"/>
          <w:sz w:val="28"/>
          <w:szCs w:val="28"/>
        </w:rPr>
      </w:pPr>
    </w:p>
    <w:p w14:paraId="1B7D8B3B">
      <w:pPr>
        <w:spacing w:before="150" w:after="150"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甲方：              身份证号：                                      日期：</w:t>
      </w:r>
    </w:p>
    <w:p w14:paraId="71B6C78B">
      <w:pPr>
        <w:spacing w:before="150" w:after="150" w:line="500" w:lineRule="exact"/>
        <w:ind w:firstLine="420"/>
        <w:rPr>
          <w:rFonts w:hint="eastAsia" w:ascii="微软雅黑" w:hAnsi="微软雅黑" w:eastAsia="微软雅黑" w:cs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 xml:space="preserve">               </w:t>
      </w:r>
    </w:p>
    <w:p w14:paraId="016836D2">
      <w:pPr>
        <w:spacing w:before="150" w:after="150" w:line="500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乙方：              身份证号：                                       日期：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38C4"/>
    <w:rsid w:val="00036200"/>
    <w:rsid w:val="00323B43"/>
    <w:rsid w:val="003D37D8"/>
    <w:rsid w:val="00426133"/>
    <w:rsid w:val="004358AB"/>
    <w:rsid w:val="007F2D23"/>
    <w:rsid w:val="008B7726"/>
    <w:rsid w:val="00B34469"/>
    <w:rsid w:val="00D31D50"/>
    <w:rsid w:val="05794826"/>
    <w:rsid w:val="5FD601BA"/>
    <w:rsid w:val="609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e3ec4dfa4430bc9102c8d40ee42811a\&#20813;&#36131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免责协议.docx</Template>
  <Pages>2</Pages>
  <Words>354</Words>
  <Characters>369</Characters>
  <Lines>3</Lines>
  <Paragraphs>1</Paragraphs>
  <TotalTime>20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2025-12-08T03:03:00Z</dcterms:created>
  <dc:creator>rankin</dc:creator>
  <cp:lastModifiedBy>rankin</cp:lastModifiedBy>
  <dcterms:modified xsi:type="dcterms:W3CDTF">2025-12-09T02:29:38Z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v1.0_mb_G0r+pSO+JTRvdqaU0qCjNg==</vt:lpwstr>
  </property>
  <property fmtid="{D5CDD505-2E9C-101B-9397-08002B2CF9AE}" pid="4" name="ICV">
    <vt:lpwstr>E39F4213B0AF407B8EF5148F0187C08A_11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