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99395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工伤事故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一次性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赔偿协议书</w:t>
      </w:r>
    </w:p>
    <w:p w14:paraId="33221152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0D0A2499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甲方（用人单位）：________有限公司</w:t>
      </w:r>
    </w:p>
    <w:p w14:paraId="7F9227CB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地址：________</w:t>
      </w:r>
    </w:p>
    <w:p w14:paraId="61947553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法定代表人：________</w:t>
      </w:r>
    </w:p>
    <w:p w14:paraId="2ACCEE05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联系方式：________</w:t>
      </w:r>
    </w:p>
    <w:p w14:paraId="1E2162ED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F6EF082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乙方（员工）：________</w:t>
      </w:r>
    </w:p>
    <w:p w14:paraId="2D5C8ABD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性别：________，________年____月____日出生</w:t>
      </w:r>
    </w:p>
    <w:p w14:paraId="33453CA1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身份证号：________</w:t>
      </w:r>
    </w:p>
    <w:p w14:paraId="1F8FB169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联系地址：________</w:t>
      </w:r>
    </w:p>
    <w:p w14:paraId="2E9D84C9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联系电话：________</w:t>
      </w:r>
    </w:p>
    <w:p w14:paraId="42D8D74B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7063DDC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鉴于：</w:t>
      </w:r>
    </w:p>
    <w:p w14:paraId="65B461BE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于______年____月____日在甲方处工作期间发生伤害事故。事故发生后，甲方已积极为乙方安排治疗并垫付相关费用。现乙方已康复或病情稳定，甲乙双方在平等自愿、协商一致的基础上，就工伤赔偿及劳动关系处理事宜达成如下协议，以资共同信守。</w:t>
      </w:r>
    </w:p>
    <w:p w14:paraId="6EC43EE4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第一条 已发生费用的确认与结清</w:t>
      </w:r>
    </w:p>
    <w:p w14:paraId="72598063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截至本协议签订之日，甲方已为乙方垫付全部医疗费、护理费、交通费、住院伙食补助费等依法应由甲方承担的费用，共计人民币________元（大写：________）。双方确认，本协议签订前与本次事故相关的一切费用已全部结清，乙方不得再就前述费用向甲方主张任何权利。</w:t>
      </w:r>
    </w:p>
    <w:p w14:paraId="709E1B70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第二条 一次性赔偿总额</w:t>
      </w:r>
    </w:p>
    <w:p w14:paraId="75884149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经甲乙双方协商，甲方在法定工伤保险待遇标准基础上，另行向乙方一次性支付包括但不限于一次性伤残就业补助金、一次性伤残补助金、一次性医疗补助金、停工留薪期工资、护理费、交通食宿费、伤残津贴、后续治疗费、精神损害抚慰金等依法应由甲方支付的全部费用（以下简称“一次性补助金”），总计人民币________元（大写：________）。</w:t>
      </w:r>
    </w:p>
    <w:p w14:paraId="6262A896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第三条 支付方式</w:t>
      </w:r>
    </w:p>
    <w:p w14:paraId="15BC5165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甲方按以下方式向乙方支付本协议第二条约定的一次性补助金：</w:t>
      </w:r>
    </w:p>
    <w:p w14:paraId="0A6A6CAC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________年____月____日前，向乙方指定账户支付人民币________元（大写：________）；</w:t>
      </w:r>
    </w:p>
    <w:p w14:paraId="47029484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余款人民币________元（大写：________）于________年____月____日前付清。</w:t>
      </w:r>
    </w:p>
    <w:p w14:paraId="00FE8EEE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乙方指定收款账户信息如下：</w:t>
      </w:r>
    </w:p>
    <w:p w14:paraId="00C1420A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开户名：________</w:t>
      </w:r>
    </w:p>
    <w:p w14:paraId="7A2EB87E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开户行：________</w:t>
      </w:r>
    </w:p>
    <w:p w14:paraId="33759787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银行账号：________</w:t>
      </w:r>
    </w:p>
    <w:p w14:paraId="57C8A1F0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第四条 乙方承诺</w:t>
      </w:r>
    </w:p>
    <w:p w14:paraId="0606AFC2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乙方确认，在收到本协议约定的全部款项后，其与甲方因履行劳动合同及本次工伤事故所产生的所有债权债务（包括但不限于工资、加班费、经济补偿、赔偿金、工伤待遇等）均已全部结清。乙方承诺不再以任何理由或方式（包括但不限于仲裁、诉讼、投诉等）向甲方主张任何权利或要求甲方承担任何责任。</w:t>
      </w:r>
    </w:p>
    <w:p w14:paraId="5AEEA635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第五条 违约责任</w:t>
      </w:r>
    </w:p>
    <w:p w14:paraId="3920FB01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若甲方未按本协议约定的时间足额支付款项，每逾期一日，应按应付未付款项的万分之五向乙方支付违约金。逾期超过三十日的，乙方有权解除本协议并依法追索全部应付款项及违约金。</w:t>
      </w:r>
    </w:p>
    <w:p w14:paraId="666645CE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本协议生效后，若乙方违反本协议第四条之承诺，再次就本次事故向甲方主张权利，则乙方不仅应全额返还甲方已支付的全部款项，还应向甲方支付相当于本协议第二条确定的一次性补助金总额20%的违约金。若甲方的损失超过该违约金数额，乙方仍应予以赔偿。</w:t>
      </w:r>
    </w:p>
    <w:p w14:paraId="06E07E1D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第六条 劳动关系处理</w:t>
      </w:r>
    </w:p>
    <w:p w14:paraId="3D35EC8C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自本协议生效之日起，甲乙双方之间的劳动关系即告终止。甲方应在本协议生效后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日内为乙方办结劳动关系终止、社会保险及住房公积金转移等全部手续。</w:t>
      </w:r>
    </w:p>
    <w:p w14:paraId="0D5EC897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第七条 其他约定</w:t>
      </w:r>
    </w:p>
    <w:p w14:paraId="4EB91A10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本协议一式两份，甲乙双方各执一份，具有同等法律效力。</w:t>
      </w:r>
    </w:p>
    <w:p w14:paraId="3EA10B2E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本协议自双方签字或盖章之日起生效。</w:t>
      </w:r>
    </w:p>
    <w:p w14:paraId="1197D9CA">
      <w:pPr>
        <w:ind w:firstLine="56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 双方履行本协议过程中发生争议，应友好协商解决；协商不成的，任何一方均有权向甲方所在地有管辖权的人民法院提起诉讼。</w:t>
      </w:r>
    </w:p>
    <w:p w14:paraId="58D91DA3">
      <w:pPr>
        <w:ind w:firstLine="56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甲方：                         乙方：</w:t>
      </w:r>
      <w:bookmarkStart w:id="0" w:name="_GoBack"/>
      <w:bookmarkEnd w:id="0"/>
    </w:p>
    <w:p w14:paraId="6304A0B6">
      <w:pPr>
        <w:ind w:firstLine="56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年     月     日                年     月     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6AEA3A9-4F60-40C2-B54C-23DA74C968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E676B64-7A19-491D-974B-8658C3D19C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95C9291-065B-4706-AA1D-7778004B51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D3BE9E9-2B03-408C-8E02-D16FFEDA455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6052FA3-0EA5-420C-9CB7-00C7FEBA4EF7}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  <w:embedRegular r:id="rId6" w:fontKey="{3F4FDE66-C73A-4F21-9593-78D60A23BD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E395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9E356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9E356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194550A8"/>
    <w:rsid w:val="194550A8"/>
    <w:rsid w:val="44D04865"/>
    <w:rsid w:val="4E9702C0"/>
    <w:rsid w:val="72592D76"/>
    <w:rsid w:val="798B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ae4d684150a1752b2bd05f65763e5bf\&#24037;&#20260;&#20107;&#25925;&#19968;&#27425;&#24615;&#36180;&#20607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工伤事故一次性赔偿协议书.docx</Template>
  <Pages>3</Pages>
  <Words>822</Words>
  <Characters>826</Characters>
  <Lines>0</Lines>
  <Paragraphs>0</Paragraphs>
  <TotalTime>161</TotalTime>
  <ScaleCrop>false</ScaleCrop>
  <LinksUpToDate>false</LinksUpToDate>
  <CharactersWithSpaces>1041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2025-09-30T05:17:00Z</dcterms:created>
  <dc:creator>rankin</dc:creator>
  <cp:lastModifiedBy>rankin</cp:lastModifiedBy>
  <dcterms:modified xsi:type="dcterms:W3CDTF">2025-09-30T05:51:37Z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46EF04E9BAF94D8DA270BEC47DB8905E_11</vt:lpwstr>
  </property>
  <property fmtid="{D5CDD505-2E9C-101B-9397-08002B2CF9AE}" pid="4" name="KSOTemplateUUID">
    <vt:lpwstr>v1.0_mb_/y/6Mfh2lbn/p96Oo2SyGg==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