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7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施工合同</w:t>
      </w:r>
    </w:p>
    <w:p w14:paraId="02C5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2EEF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发包方（简称甲方）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______________________________</w:t>
      </w:r>
      <w:r>
        <w:rPr>
          <w:rFonts w:hint="eastAsia"/>
          <w:sz w:val="28"/>
          <w:szCs w:val="28"/>
        </w:rPr>
        <w:t xml:space="preserve">                                            承包方（简称乙方）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______________________________</w:t>
      </w: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7BCD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612E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合同法》《建筑安装工程承包合同条例》以及其他相关法律法规的规定，遵循平等、自愿、公平和诚实信用的原则，为明确双方的权利义务，结合本工程具体情况，经双方协商一致，订立本合同，以资共同遵守。</w:t>
      </w:r>
    </w:p>
    <w:p w14:paraId="6ED6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工程概况​</w:t>
      </w:r>
    </w:p>
    <w:p w14:paraId="6362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工程施工地点：___________________________。</w:t>
      </w:r>
    </w:p>
    <w:p w14:paraId="171A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工期：_____天，自_____年_____月_____日开工，至_____年_____月_____日竣工。</w:t>
      </w:r>
    </w:p>
    <w:p w14:paraId="5119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工期约定​</w:t>
      </w:r>
    </w:p>
    <w:p w14:paraId="2D6A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如甲方要求提前竣工，应征得乙方同意，并承担乙方因赶工所产生的相应费用。</w:t>
      </w:r>
    </w:p>
    <w:p w14:paraId="1E29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因甲方未按约定履行义务导致工期延误的，工期相应顺延。</w:t>
      </w:r>
    </w:p>
    <w:p w14:paraId="7B9B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因乙方原因未能按期开工或中途无故停工的，工期不予顺延。</w:t>
      </w:r>
    </w:p>
    <w:p w14:paraId="1482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因设计变更、非乙方原因导致的停水停电或其他不可抗力致使停工累计超过8小时的，工期相应顺延。</w:t>
      </w:r>
    </w:p>
    <w:p w14:paraId="3976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隐蔽工程与中间验收​</w:t>
      </w:r>
    </w:p>
    <w:p w14:paraId="4DD4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隐蔽工程和中间工程验收前，乙方应提前24小时通知甲方。甲方未按时参加验收的，乙方可自行验收，甲方应予以认可。若甲方要求复验且复验合格的，甲方应承担复验费用及因此造成的停工损失，工期顺延。</w:t>
      </w:r>
    </w:p>
    <w:p w14:paraId="2A2D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工程竣工验收前一周，乙方应向甲方提交《工程质量验收整改通知单》，以便甲方提前对不合格项目提出整改意见。</w:t>
      </w:r>
    </w:p>
    <w:p w14:paraId="5DCC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工程质量与施工要求​</w:t>
      </w:r>
    </w:p>
    <w:p w14:paraId="339C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因乙方原因导致质量事故或返工的，返工费用由乙方承担，工期不予顺延。</w:t>
      </w:r>
    </w:p>
    <w:p w14:paraId="1643D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乙方提供的施工图纸须经甲方书面确认后方可施工。施工过程中或结束后甲方对原设计方案提出变更的，已施工部分所发生的材料及人工费用由甲方承担。</w:t>
      </w:r>
    </w:p>
    <w:p w14:paraId="174F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乙方应按合同约定按时、按质、按量完成工程。甲方如需修改原设计方案，应及时提出变更方案，经双方确认后按变更方案施工、验收及结算。</w:t>
      </w:r>
    </w:p>
    <w:p w14:paraId="7E35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施工过程中所有图纸及工艺变更，均须经甲方签字确认后实施。</w:t>
      </w:r>
    </w:p>
    <w:p w14:paraId="34CBA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乙方在施工期间应做好安全管理工作，因乙方操作不当引发火灾或人身伤亡事故的，由乙方承担全部责任。</w:t>
      </w:r>
    </w:p>
    <w:p w14:paraId="1BD7A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工程款支付​</w:t>
      </w:r>
    </w:p>
    <w:p w14:paraId="7D84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工程竣工验收合格后一次性结清全部款项。</w:t>
      </w:r>
    </w:p>
    <w:p w14:paraId="6417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质量保修​</w:t>
      </w:r>
    </w:p>
    <w:p w14:paraId="4200C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保修范围：因乙方施工质量或加工工艺不当造成的工程质量问题。非乙方原因或竣工验收后人为损坏导致的维修，材料由甲方提供，乙方收取相应人工费。</w:t>
      </w:r>
    </w:p>
    <w:p w14:paraId="2C86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保修期限及具体细则依照国家相关规定执行，未尽事宜由双方另行约定。</w:t>
      </w:r>
    </w:p>
    <w:p w14:paraId="62AC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合同份数与生效​</w:t>
      </w:r>
    </w:p>
    <w:p w14:paraId="41A1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本合同一式两份，甲、乙双方各执一份，具有同等法律效力，自双方签字盖章之日起生效。 </w:t>
      </w:r>
    </w:p>
    <w:p w14:paraId="45DA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3B2A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5768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甲方单位：</w:t>
      </w:r>
      <w:r>
        <w:rPr>
          <w:rFonts w:hint="eastAsia"/>
          <w:sz w:val="28"/>
          <w:szCs w:val="28"/>
          <w:lang w:val="en-US" w:eastAsia="zh-CN"/>
        </w:rPr>
        <w:t>________________</w:t>
      </w:r>
      <w:r>
        <w:rPr>
          <w:rFonts w:hint="eastAsia"/>
          <w:sz w:val="28"/>
          <w:szCs w:val="28"/>
        </w:rPr>
        <w:t xml:space="preserve">         乙方单位：</w:t>
      </w:r>
      <w:r>
        <w:rPr>
          <w:rFonts w:hint="eastAsia"/>
          <w:sz w:val="28"/>
          <w:szCs w:val="28"/>
          <w:lang w:val="en-US" w:eastAsia="zh-CN"/>
        </w:rPr>
        <w:t>_____________</w:t>
      </w:r>
      <w:r>
        <w:rPr>
          <w:rFonts w:hint="eastAsia"/>
          <w:sz w:val="28"/>
          <w:szCs w:val="28"/>
        </w:rPr>
        <w:t xml:space="preserve"> </w:t>
      </w:r>
    </w:p>
    <w:p w14:paraId="7DD1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    表：</w:t>
      </w:r>
      <w:r>
        <w:rPr>
          <w:rFonts w:hint="eastAsia"/>
          <w:sz w:val="28"/>
          <w:szCs w:val="28"/>
          <w:lang w:val="en-US" w:eastAsia="zh-CN"/>
        </w:rPr>
        <w:t>________________</w:t>
      </w:r>
      <w:r>
        <w:rPr>
          <w:rFonts w:hint="eastAsia"/>
          <w:sz w:val="28"/>
          <w:szCs w:val="28"/>
        </w:rPr>
        <w:t xml:space="preserve">         代    表：</w:t>
      </w:r>
      <w:r>
        <w:rPr>
          <w:rFonts w:hint="eastAsia"/>
          <w:sz w:val="28"/>
          <w:szCs w:val="28"/>
          <w:lang w:val="en-US" w:eastAsia="zh-CN"/>
        </w:rPr>
        <w:t>_____________</w:t>
      </w:r>
    </w:p>
    <w:p w14:paraId="3831C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D3066"/>
    <w:rsid w:val="1AB81CC8"/>
    <w:rsid w:val="443D3066"/>
    <w:rsid w:val="553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3cbfd79ec3d0b60083a47194bb125da\&#24314;&#31569;&#24037;&#31243;&#26045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建筑工程施工合同.docx</Template>
  <Pages>3</Pages>
  <Words>946</Words>
  <Characters>1157</Characters>
  <Lines>0</Lines>
  <Paragraphs>0</Paragraphs>
  <TotalTime>7</TotalTime>
  <ScaleCrop>false</ScaleCrop>
  <LinksUpToDate>false</LinksUpToDate>
  <CharactersWithSpaces>1299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2026-01-15T01:24:00Z</dcterms:created>
  <dc:creator>rankin</dc:creator>
  <cp:lastModifiedBy>rankin</cp:lastModifiedBy>
  <dcterms:modified xsi:type="dcterms:W3CDTF">2026-01-15T10:07:15Z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v1.0_mb_DWzdiQAaj/ayHadBH4WcXQ==</vt:lpwstr>
  </property>
  <property fmtid="{D5CDD505-2E9C-101B-9397-08002B2CF9AE}" pid="4" name="ICV">
    <vt:lpwstr>D744E5843E914ED881E31B599A7336DC_11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