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AA23EA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撤诉申请书</w:t>
      </w:r>
    </w:p>
    <w:p w14:paraId="7C63B311">
      <w:pPr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16785878">
      <w:pPr>
        <w:ind w:firstLine="640"/>
        <w:jc w:val="left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申请人（原告）：XX有限公司，统一社会信用代码：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XX，住所：XX，法定代表人：XX，执行董事，电话：XX。</w:t>
      </w:r>
    </w:p>
    <w:p w14:paraId="0269F885">
      <w:pPr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被申请人（被告）：XX有限公司，统一社会信用代码：XX，住所：XX，法定代表人：XX，董事长，电话：XX。</w:t>
      </w:r>
    </w:p>
    <w:p w14:paraId="2AECFF5B">
      <w:pPr>
        <w:ind w:firstLine="640"/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撤诉请求和理由：</w:t>
      </w:r>
      <w:bookmarkStart w:id="0" w:name="_GoBack"/>
      <w:bookmarkEnd w:id="0"/>
    </w:p>
    <w:p w14:paraId="7533A340">
      <w:pPr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申请人因与被申请人之间的合同纠纷一案，业已向贵院提起诉讼。因被申请人已于XX年XX月XX日向申请人履行了合同约定的全部付款义务，本案争议已实质性解决，故申请人现依据《中华人民共和国民事诉讼法》之相关规定，申请撤回对XX有限公司的起诉。</w:t>
      </w:r>
    </w:p>
    <w:p w14:paraId="1CF7D598">
      <w:pPr>
        <w:ind w:firstLine="640"/>
        <w:jc w:val="left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恳请贵院依法审查，予以准许。</w:t>
      </w:r>
    </w:p>
    <w:p w14:paraId="1F75FECD">
      <w:pPr>
        <w:ind w:firstLine="482" w:firstLineChars="200"/>
        <w:jc w:val="left"/>
        <w:rPr>
          <w:rFonts w:hint="default" w:ascii="仿宋" w:hAnsi="仿宋" w:eastAsia="仿宋" w:cs="仿宋"/>
          <w:b/>
          <w:bCs/>
          <w:sz w:val="24"/>
          <w:szCs w:val="24"/>
          <w:lang w:val="en-US" w:eastAsia="zh-CN"/>
        </w:rPr>
      </w:pPr>
    </w:p>
    <w:p w14:paraId="439E6987">
      <w:pPr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此致</w:t>
      </w:r>
    </w:p>
    <w:p w14:paraId="0523604C">
      <w:pPr>
        <w:jc w:val="left"/>
        <w:rPr>
          <w:rFonts w:hint="default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XX区人民法院</w:t>
      </w:r>
    </w:p>
    <w:p w14:paraId="68461319">
      <w:pPr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 w14:paraId="018D2CA3">
      <w:pPr>
        <w:ind w:firstLine="560" w:firstLineChars="200"/>
        <w:jc w:val="left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            申请人：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XX有限公司</w:t>
      </w:r>
    </w:p>
    <w:p w14:paraId="7FFE68D3">
      <w:pPr>
        <w:ind w:firstLine="560" w:firstLineChars="200"/>
        <w:jc w:val="left"/>
        <w:rPr>
          <w:rFonts w:hint="default" w:ascii="仿宋" w:hAnsi="仿宋" w:eastAsia="仿宋" w:cs="仿宋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                      年    月   日</w:t>
      </w:r>
    </w:p>
    <w:p w14:paraId="1BD79009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25E2C02D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2C8CF421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7E2C727D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p w14:paraId="6EF4CF1C">
      <w:pPr>
        <w:jc w:val="center"/>
        <w:rPr>
          <w:rFonts w:hint="default"/>
          <w:b/>
          <w:bCs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01CDDDD-631F-4975-8BD7-2397B8DF779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465B6A-400E-497A-8731-14725F2CC50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6E321AD-A75A-49D8-828A-A1D46603AFE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89B5EC2B-2E93-4ABE-AC82-58F039EF980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5CA3683-C4AF-448A-9C7C-B712D3AAC3E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FFE26B23-3026-4966-9B74-AE0EAA5196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DF17A5B"/>
    <w:rsid w:val="02633D67"/>
    <w:rsid w:val="0DF17A5B"/>
    <w:rsid w:val="2F131EEC"/>
    <w:rsid w:val="3FB914DB"/>
    <w:rsid w:val="7438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565a2230-aa67-40d7-80d4-8293f059d626\&#25764;&#35785;&#30003;&#35831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撤诉申请书.docx</Template>
  <Pages>1</Pages>
  <Words>200</Words>
  <Characters>228</Characters>
  <Lines>0</Lines>
  <Paragraphs>0</Paragraphs>
  <TotalTime>43</TotalTime>
  <ScaleCrop>false</ScaleCrop>
  <LinksUpToDate>false</LinksUpToDate>
  <CharactersWithSpaces>299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2026-01-22T02:20:00Z</dcterms:created>
  <dc:creator>rankin</dc:creator>
  <cp:lastModifiedBy>rankin</cp:lastModifiedBy>
  <dcterms:modified xsi:type="dcterms:W3CDTF">2026-01-22T03:29:42Z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8DD36BEAC6B24EC0AB2E57255BDCCD43_11</vt:lpwstr>
  </property>
  <property fmtid="{D5CDD505-2E9C-101B-9397-08002B2CF9AE}" pid="4" name="KSOTemplateUUID">
    <vt:lpwstr>v1.0_mb_scdWKFKD+2Xzyr5lJx5FfA==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