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0CA9E">
      <w:pPr>
        <w:adjustRightInd w:val="0"/>
        <w:snapToGrid w:val="0"/>
        <w:spacing w:line="312" w:lineRule="auto"/>
        <w:jc w:val="center"/>
        <w:rPr>
          <w:rFonts w:ascii="方正大标宋简体" w:hAnsi="华文中宋" w:eastAsia="方正大标宋简体"/>
          <w:sz w:val="60"/>
          <w:szCs w:val="60"/>
        </w:rPr>
      </w:pPr>
      <w:r>
        <w:rPr>
          <w:rFonts w:hint="eastAsia" w:ascii="方正大标宋简体" w:hAnsi="华文中宋" w:eastAsia="方正大标宋简体"/>
          <w:sz w:val="60"/>
          <w:szCs w:val="60"/>
        </w:rPr>
        <w:t>运</w:t>
      </w:r>
      <w:r>
        <w:rPr>
          <w:rFonts w:hint="eastAsia" w:ascii="方正大标宋简体" w:hAnsi="华文中宋" w:eastAsia="方正大标宋简体"/>
          <w:sz w:val="24"/>
          <w:szCs w:val="60"/>
        </w:rPr>
        <w:t xml:space="preserve"> </w:t>
      </w:r>
      <w:r>
        <w:rPr>
          <w:rFonts w:hint="eastAsia" w:ascii="方正大标宋简体" w:hAnsi="华文中宋" w:eastAsia="方正大标宋简体"/>
          <w:sz w:val="60"/>
          <w:szCs w:val="60"/>
        </w:rPr>
        <w:t>输</w:t>
      </w:r>
      <w:r>
        <w:rPr>
          <w:rFonts w:hint="eastAsia" w:ascii="方正大标宋简体" w:hAnsi="华文中宋" w:eastAsia="方正大标宋简体"/>
          <w:sz w:val="24"/>
          <w:szCs w:val="60"/>
        </w:rPr>
        <w:t xml:space="preserve"> </w:t>
      </w:r>
      <w:r>
        <w:rPr>
          <w:rFonts w:hint="eastAsia" w:ascii="方正大标宋简体" w:hAnsi="华文中宋" w:eastAsia="方正大标宋简体"/>
          <w:sz w:val="60"/>
          <w:szCs w:val="60"/>
        </w:rPr>
        <w:t>合</w:t>
      </w:r>
      <w:r>
        <w:rPr>
          <w:rFonts w:hint="eastAsia" w:ascii="方正大标宋简体" w:hAnsi="华文中宋" w:eastAsia="方正大标宋简体"/>
          <w:sz w:val="24"/>
          <w:szCs w:val="60"/>
        </w:rPr>
        <w:t xml:space="preserve"> </w:t>
      </w:r>
      <w:r>
        <w:rPr>
          <w:rFonts w:hint="eastAsia" w:ascii="方正大标宋简体" w:hAnsi="华文中宋" w:eastAsia="方正大标宋简体"/>
          <w:sz w:val="60"/>
          <w:szCs w:val="60"/>
        </w:rPr>
        <w:t>同</w:t>
      </w:r>
    </w:p>
    <w:p w14:paraId="0F8AC420">
      <w:pPr>
        <w:adjustRightInd w:val="0"/>
        <w:snapToGrid w:val="0"/>
        <w:spacing w:line="312" w:lineRule="auto"/>
        <w:rPr>
          <w:rFonts w:ascii="华文中宋" w:hAnsi="华文中宋" w:eastAsia="华文中宋"/>
          <w:sz w:val="24"/>
          <w:szCs w:val="28"/>
        </w:rPr>
      </w:pPr>
    </w:p>
    <w:p w14:paraId="55909538">
      <w:pPr>
        <w:adjustRightInd w:val="0"/>
        <w:snapToGrid w:val="0"/>
        <w:spacing w:line="360" w:lineRule="auto"/>
        <w:rPr>
          <w:rFonts w:ascii="华文中宋" w:hAnsi="华文中宋" w:eastAsia="华文中宋"/>
          <w:sz w:val="26"/>
          <w:szCs w:val="26"/>
        </w:rPr>
      </w:pPr>
      <w:r>
        <w:rPr>
          <w:rFonts w:hint="eastAsia" w:ascii="华文中宋" w:hAnsi="华文中宋" w:eastAsia="华文中宋"/>
          <w:sz w:val="26"/>
          <w:szCs w:val="26"/>
        </w:rPr>
        <w:t xml:space="preserve">甲 </w:t>
      </w:r>
      <w:r>
        <w:rPr>
          <w:rFonts w:ascii="华文中宋" w:hAnsi="华文中宋" w:eastAsia="华文中宋"/>
          <w:sz w:val="26"/>
          <w:szCs w:val="26"/>
        </w:rPr>
        <w:t xml:space="preserve">   </w:t>
      </w:r>
      <w:r>
        <w:rPr>
          <w:rFonts w:hint="eastAsia" w:ascii="华文中宋" w:hAnsi="华文中宋" w:eastAsia="华文中宋"/>
          <w:sz w:val="26"/>
          <w:szCs w:val="26"/>
        </w:rPr>
        <w:t>方：</w:t>
      </w:r>
      <w:r>
        <w:rPr>
          <w:rFonts w:hint="eastAsia" w:ascii="华文中宋" w:hAnsi="华文中宋" w:eastAsia="华文中宋"/>
          <w:sz w:val="26"/>
          <w:szCs w:val="26"/>
          <w:u w:val="single"/>
        </w:rPr>
        <w:t xml:space="preserve">          </w:t>
      </w:r>
      <w:r>
        <w:rPr>
          <w:rFonts w:ascii="华文中宋" w:hAnsi="华文中宋" w:eastAsia="华文中宋"/>
          <w:sz w:val="26"/>
          <w:szCs w:val="26"/>
          <w:u w:val="single"/>
        </w:rPr>
        <w:t xml:space="preserve"> </w:t>
      </w:r>
      <w:r>
        <w:rPr>
          <w:rFonts w:hint="eastAsia" w:ascii="华文中宋" w:hAnsi="华文中宋" w:eastAsia="华文中宋"/>
          <w:sz w:val="26"/>
          <w:szCs w:val="26"/>
          <w:u w:val="single"/>
        </w:rPr>
        <w:t xml:space="preserve">           </w:t>
      </w:r>
      <w:r>
        <w:rPr>
          <w:rFonts w:ascii="华文中宋" w:hAnsi="华文中宋" w:eastAsia="华文中宋"/>
          <w:sz w:val="26"/>
          <w:szCs w:val="26"/>
        </w:rPr>
        <w:t xml:space="preserve">   </w:t>
      </w:r>
      <w:r>
        <w:rPr>
          <w:rFonts w:hint="eastAsia" w:ascii="华文中宋" w:hAnsi="华文中宋" w:eastAsia="华文中宋"/>
          <w:sz w:val="26"/>
          <w:szCs w:val="26"/>
        </w:rPr>
        <w:t xml:space="preserve">乙 </w:t>
      </w:r>
      <w:r>
        <w:rPr>
          <w:rFonts w:ascii="华文中宋" w:hAnsi="华文中宋" w:eastAsia="华文中宋"/>
          <w:sz w:val="26"/>
          <w:szCs w:val="26"/>
        </w:rPr>
        <w:t xml:space="preserve">   </w:t>
      </w:r>
      <w:r>
        <w:rPr>
          <w:rFonts w:hint="eastAsia" w:ascii="华文中宋" w:hAnsi="华文中宋" w:eastAsia="华文中宋"/>
          <w:sz w:val="26"/>
          <w:szCs w:val="26"/>
        </w:rPr>
        <w:t>方：</w:t>
      </w:r>
      <w:r>
        <w:rPr>
          <w:rFonts w:hint="eastAsia" w:ascii="华文中宋" w:hAnsi="华文中宋" w:eastAsia="华文中宋"/>
          <w:sz w:val="26"/>
          <w:szCs w:val="26"/>
          <w:u w:val="single"/>
        </w:rPr>
        <w:t xml:space="preserve">            </w:t>
      </w:r>
      <w:r>
        <w:rPr>
          <w:rFonts w:ascii="华文中宋" w:hAnsi="华文中宋" w:eastAsia="华文中宋"/>
          <w:sz w:val="26"/>
          <w:szCs w:val="26"/>
          <w:u w:val="single"/>
        </w:rPr>
        <w:t xml:space="preserve"> </w:t>
      </w:r>
      <w:r>
        <w:rPr>
          <w:rFonts w:hint="eastAsia" w:ascii="华文中宋" w:hAnsi="华文中宋" w:eastAsia="华文中宋"/>
          <w:sz w:val="26"/>
          <w:szCs w:val="26"/>
          <w:u w:val="single"/>
        </w:rPr>
        <w:t xml:space="preserve">         </w:t>
      </w:r>
    </w:p>
    <w:p w14:paraId="5C91E9AD">
      <w:pPr>
        <w:adjustRightInd w:val="0"/>
        <w:snapToGrid w:val="0"/>
        <w:spacing w:line="360" w:lineRule="auto"/>
        <w:rPr>
          <w:rFonts w:ascii="华文中宋" w:hAnsi="华文中宋" w:eastAsia="华文中宋"/>
          <w:sz w:val="26"/>
          <w:szCs w:val="26"/>
        </w:rPr>
      </w:pPr>
      <w:r>
        <w:rPr>
          <w:rFonts w:hint="eastAsia" w:ascii="华文中宋" w:hAnsi="华文中宋" w:eastAsia="华文中宋"/>
          <w:sz w:val="26"/>
          <w:szCs w:val="26"/>
        </w:rPr>
        <w:t>法人代表：</w:t>
      </w:r>
      <w:r>
        <w:rPr>
          <w:rFonts w:hint="eastAsia" w:ascii="华文中宋" w:hAnsi="华文中宋" w:eastAsia="华文中宋"/>
          <w:sz w:val="26"/>
          <w:szCs w:val="26"/>
          <w:u w:val="single"/>
        </w:rPr>
        <w:t xml:space="preserve">                      </w:t>
      </w:r>
      <w:r>
        <w:rPr>
          <w:rFonts w:ascii="华文中宋" w:hAnsi="华文中宋" w:eastAsia="华文中宋"/>
          <w:sz w:val="26"/>
          <w:szCs w:val="26"/>
        </w:rPr>
        <w:t xml:space="preserve">   </w:t>
      </w:r>
      <w:r>
        <w:rPr>
          <w:rFonts w:hint="eastAsia" w:ascii="华文中宋" w:hAnsi="华文中宋" w:eastAsia="华文中宋"/>
          <w:sz w:val="26"/>
          <w:szCs w:val="26"/>
        </w:rPr>
        <w:t>法人代表：</w:t>
      </w:r>
      <w:r>
        <w:rPr>
          <w:rFonts w:hint="eastAsia" w:ascii="华文中宋" w:hAnsi="华文中宋" w:eastAsia="华文中宋"/>
          <w:sz w:val="26"/>
          <w:szCs w:val="26"/>
          <w:u w:val="single"/>
        </w:rPr>
        <w:t xml:space="preserve">                      </w:t>
      </w:r>
    </w:p>
    <w:p w14:paraId="3FF07365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根据《中华人民共和国合同法》《中华人民共和国道路交通安全法》及相关法律法规，甲乙双方在平等协商、互利互惠的基础上达成一致，共同订立并承诺遵守本协议条款。</w:t>
      </w:r>
    </w:p>
    <w:p w14:paraId="237D7090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第一条 运输货物</w:t>
      </w:r>
    </w:p>
    <w:p w14:paraId="22754B62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甲方委托乙方承运的货物以具体运输委托单所载明细为准。</w:t>
      </w:r>
    </w:p>
    <w:p w14:paraId="1F3E3026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第二条 运输路线</w:t>
      </w:r>
    </w:p>
    <w:p w14:paraId="77778690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运输起讫点为：从</w:t>
      </w:r>
      <w:r>
        <w:rPr>
          <w:rFonts w:hint="eastAsia" w:ascii="华文中宋" w:hAnsi="华文中宋" w:eastAsia="华文中宋"/>
          <w:sz w:val="26"/>
          <w:szCs w:val="26"/>
          <w:u w:val="single"/>
        </w:rPr>
        <w:t xml:space="preserve">   </w:t>
      </w:r>
      <w:r>
        <w:rPr>
          <w:rFonts w:ascii="华文中宋" w:hAnsi="华文中宋" w:eastAsia="华文中宋"/>
          <w:sz w:val="26"/>
          <w:szCs w:val="26"/>
          <w:u w:val="single"/>
        </w:rPr>
        <w:t xml:space="preserve"> </w:t>
      </w:r>
      <w:r>
        <w:rPr>
          <w:rFonts w:hint="eastAsia" w:ascii="华文中宋" w:hAnsi="华文中宋" w:eastAsia="华文中宋"/>
          <w:sz w:val="26"/>
          <w:szCs w:val="26"/>
          <w:u w:val="single"/>
        </w:rPr>
        <w:t xml:space="preserve">    </w:t>
      </w:r>
      <w:r>
        <w:rPr>
          <w:rFonts w:ascii="华文中宋" w:hAnsi="华文中宋" w:eastAsia="华文中宋"/>
          <w:sz w:val="26"/>
          <w:szCs w:val="26"/>
          <w:u w:val="single"/>
        </w:rPr>
        <w:t xml:space="preserve"> </w:t>
      </w:r>
      <w:r>
        <w:rPr>
          <w:rFonts w:hint="eastAsia" w:ascii="华文中宋" w:hAnsi="华文中宋" w:eastAsia="华文中宋"/>
          <w:sz w:val="26"/>
          <w:szCs w:val="26"/>
          <w:u w:val="single"/>
        </w:rPr>
        <w:t xml:space="preserve"> </w:t>
      </w:r>
      <w:r>
        <w:rPr>
          <w:rFonts w:hint="eastAsia" w:ascii="华文中宋" w:hAnsi="华文中宋" w:eastAsia="华文中宋"/>
          <w:sz w:val="24"/>
          <w:szCs w:val="28"/>
        </w:rPr>
        <w:t>至</w:t>
      </w:r>
      <w:r>
        <w:rPr>
          <w:rFonts w:hint="eastAsia" w:ascii="华文中宋" w:hAnsi="华文中宋" w:eastAsia="华文中宋"/>
          <w:sz w:val="26"/>
          <w:szCs w:val="26"/>
          <w:u w:val="single"/>
        </w:rPr>
        <w:t xml:space="preserve">   </w:t>
      </w:r>
      <w:r>
        <w:rPr>
          <w:rFonts w:ascii="华文中宋" w:hAnsi="华文中宋" w:eastAsia="华文中宋"/>
          <w:sz w:val="26"/>
          <w:szCs w:val="26"/>
          <w:u w:val="single"/>
        </w:rPr>
        <w:t xml:space="preserve"> </w:t>
      </w:r>
      <w:r>
        <w:rPr>
          <w:rFonts w:hint="eastAsia" w:ascii="华文中宋" w:hAnsi="华文中宋" w:eastAsia="华文中宋"/>
          <w:sz w:val="26"/>
          <w:szCs w:val="26"/>
          <w:u w:val="single"/>
        </w:rPr>
        <w:t xml:space="preserve">    </w:t>
      </w:r>
      <w:r>
        <w:rPr>
          <w:rFonts w:ascii="华文中宋" w:hAnsi="华文中宋" w:eastAsia="华文中宋"/>
          <w:sz w:val="26"/>
          <w:szCs w:val="26"/>
          <w:u w:val="single"/>
        </w:rPr>
        <w:t xml:space="preserve"> </w:t>
      </w:r>
      <w:r>
        <w:rPr>
          <w:rFonts w:hint="eastAsia" w:ascii="华文中宋" w:hAnsi="华文中宋" w:eastAsia="华文中宋"/>
          <w:sz w:val="26"/>
          <w:szCs w:val="26"/>
          <w:u w:val="single"/>
        </w:rPr>
        <w:t xml:space="preserve"> </w:t>
      </w:r>
      <w:r>
        <w:rPr>
          <w:rFonts w:hint="eastAsia" w:ascii="华文中宋" w:hAnsi="华文中宋" w:eastAsia="华文中宋"/>
          <w:sz w:val="24"/>
          <w:szCs w:val="28"/>
        </w:rPr>
        <w:t>。</w:t>
      </w:r>
    </w:p>
    <w:p w14:paraId="584467DD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第三条 运输费用</w:t>
      </w:r>
    </w:p>
    <w:p w14:paraId="38B1F1BA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运输费用按实际签发运输单记载价格结算，实行一单一结。</w:t>
      </w:r>
    </w:p>
    <w:p w14:paraId="44EF9E65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合同履行期间如运费市场价格发生显著变化，双方可根据市场行情协商调整。</w:t>
      </w:r>
    </w:p>
    <w:p w14:paraId="51F39B02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甲方应于每月30日前向乙方结付当月运费。</w:t>
      </w:r>
    </w:p>
    <w:p w14:paraId="03261596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第四条 货物交接与验收</w:t>
      </w:r>
    </w:p>
    <w:p w14:paraId="58C33BA1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乙方将货物运抵指定目的地后，应由甲方指定收货人进行验收，验收无误后在运输单上签字确认。</w:t>
      </w:r>
    </w:p>
    <w:p w14:paraId="25DB6580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乙方应向甲方交付货物验收凭证，甲方凭该凭证与乙方办理运费结算。</w:t>
      </w:r>
    </w:p>
    <w:p w14:paraId="3B8C3350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第五条 甲方权利与义务</w:t>
      </w:r>
    </w:p>
    <w:p w14:paraId="1E03652D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按合同约定及时向乙方支付运费。</w:t>
      </w:r>
    </w:p>
    <w:p w14:paraId="050E3E0B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有权就乙方在安全、文明运输方面存在的问题提出整改意见。</w:t>
      </w:r>
    </w:p>
    <w:p w14:paraId="53738687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对运输过程中出现的重大问题，有义务配合乙方共同处理。</w:t>
      </w:r>
    </w:p>
    <w:p w14:paraId="4D313400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第六条 乙方权利与义务</w:t>
      </w:r>
    </w:p>
    <w:p w14:paraId="7C58BC1D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乙方驾驶员在运输过程中应服从甲方的合理管理安排。</w:t>
      </w:r>
    </w:p>
    <w:p w14:paraId="2A90F6B5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应按照甲方要求提供符合货物运输需要的车辆。</w:t>
      </w:r>
    </w:p>
    <w:p w14:paraId="3939E73E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应自行办理车辆相关保险并承担保险费用。</w:t>
      </w:r>
    </w:p>
    <w:p w14:paraId="08163AA4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第七条 违约责任</w:t>
      </w:r>
    </w:p>
    <w:p w14:paraId="02445BF3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因甲方运输需求不足或其它原因导致合同无法继续履行的，双方可协商解除合同。</w:t>
      </w:r>
    </w:p>
    <w:p w14:paraId="22B884D9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乙方未按约定时间将货物送达目的地的，甲方有权解除合同。</w:t>
      </w:r>
    </w:p>
    <w:p w14:paraId="4E7CBCA6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甲方未按约定时间支付运费的，乙方有权解除合同。</w:t>
      </w:r>
    </w:p>
    <w:p w14:paraId="6B1FF996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履行本协议发生争议时，双方应协商解决；协商不成的，可申请调解或依法向有管辖权的人民法院提起诉讼。</w:t>
      </w:r>
    </w:p>
    <w:p w14:paraId="262311FC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第八条 其他约定</w:t>
      </w:r>
    </w:p>
    <w:p w14:paraId="51CF7B20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本协议履行中未尽事宜，由双方友好协商解决。</w:t>
      </w:r>
    </w:p>
    <w:p w14:paraId="4C25877E">
      <w:pPr>
        <w:adjustRightInd w:val="0"/>
        <w:snapToGrid w:val="0"/>
        <w:spacing w:line="312" w:lineRule="auto"/>
        <w:ind w:firstLine="420" w:firstLineChars="175"/>
        <w:rPr>
          <w:rFonts w:hint="eastAsia"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本协议一式两份，甲乙双方各执一份，具有同等法律效力。</w:t>
      </w:r>
    </w:p>
    <w:p w14:paraId="731CFADA">
      <w:pPr>
        <w:adjustRightInd w:val="0"/>
        <w:snapToGrid w:val="0"/>
        <w:spacing w:line="312" w:lineRule="auto"/>
        <w:ind w:firstLine="420" w:firstLineChars="175"/>
        <w:rPr>
          <w:rFonts w:ascii="华文中宋" w:hAnsi="华文中宋" w:eastAsia="华文中宋"/>
          <w:sz w:val="24"/>
          <w:szCs w:val="28"/>
        </w:rPr>
      </w:pPr>
      <w:r>
        <w:rPr>
          <w:rFonts w:hint="eastAsia" w:ascii="华文中宋" w:hAnsi="华文中宋" w:eastAsia="华文中宋"/>
          <w:sz w:val="24"/>
          <w:szCs w:val="28"/>
        </w:rPr>
        <w:t>本协议自双方签字盖章之日起生效，双方均应严格履行各自权利义务。</w:t>
      </w:r>
    </w:p>
    <w:p w14:paraId="51D60252">
      <w:pPr>
        <w:adjustRightInd w:val="0"/>
        <w:snapToGrid w:val="0"/>
        <w:spacing w:before="249" w:beforeLines="80" w:line="312" w:lineRule="auto"/>
        <w:ind w:firstLine="260" w:firstLineChars="100"/>
        <w:rPr>
          <w:rFonts w:ascii="华文中宋" w:hAnsi="华文中宋" w:eastAsia="华文中宋" w:cstheme="minorHAnsi"/>
          <w:sz w:val="26"/>
          <w:szCs w:val="26"/>
        </w:rPr>
      </w:pPr>
      <w:r>
        <w:rPr>
          <w:rFonts w:ascii="华文中宋" w:hAnsi="华文中宋" w:eastAsia="华文中宋" w:cstheme="minorHAnsi"/>
          <w:sz w:val="26"/>
          <w:szCs w:val="26"/>
        </w:rPr>
        <w:t>甲方（</w:t>
      </w:r>
      <w:r>
        <w:rPr>
          <w:rFonts w:hint="eastAsia" w:ascii="华文中宋" w:hAnsi="华文中宋" w:eastAsia="华文中宋" w:cstheme="minorHAnsi"/>
          <w:sz w:val="26"/>
          <w:szCs w:val="26"/>
        </w:rPr>
        <w:t>盖章</w:t>
      </w:r>
      <w:r>
        <w:rPr>
          <w:rFonts w:ascii="华文中宋" w:hAnsi="华文中宋" w:eastAsia="华文中宋" w:cstheme="minorHAnsi"/>
          <w:sz w:val="26"/>
          <w:szCs w:val="26"/>
        </w:rPr>
        <w:t>）：                     乙方（</w:t>
      </w:r>
      <w:r>
        <w:rPr>
          <w:rFonts w:hint="eastAsia" w:ascii="华文中宋" w:hAnsi="华文中宋" w:eastAsia="华文中宋" w:cstheme="minorHAnsi"/>
          <w:sz w:val="26"/>
          <w:szCs w:val="26"/>
        </w:rPr>
        <w:t>盖章</w:t>
      </w:r>
      <w:r>
        <w:rPr>
          <w:rFonts w:ascii="华文中宋" w:hAnsi="华文中宋" w:eastAsia="华文中宋" w:cstheme="minorHAnsi"/>
          <w:sz w:val="26"/>
          <w:szCs w:val="26"/>
        </w:rPr>
        <w:t>）：</w:t>
      </w:r>
    </w:p>
    <w:p w14:paraId="1A23D949">
      <w:pPr>
        <w:adjustRightInd w:val="0"/>
        <w:snapToGrid w:val="0"/>
        <w:spacing w:line="312" w:lineRule="auto"/>
        <w:ind w:firstLine="260" w:firstLineChars="100"/>
        <w:rPr>
          <w:rFonts w:ascii="华文中宋" w:hAnsi="华文中宋" w:eastAsia="华文中宋" w:cstheme="minorHAnsi"/>
          <w:sz w:val="26"/>
          <w:szCs w:val="26"/>
        </w:rPr>
      </w:pPr>
      <w:r>
        <w:rPr>
          <w:rFonts w:hint="eastAsia" w:ascii="华文中宋" w:hAnsi="华文中宋" w:eastAsia="华文中宋" w:cstheme="minorHAnsi"/>
          <w:sz w:val="26"/>
          <w:szCs w:val="26"/>
        </w:rPr>
        <w:t>法人代表</w:t>
      </w:r>
      <w:r>
        <w:rPr>
          <w:rFonts w:ascii="华文中宋" w:hAnsi="华文中宋" w:eastAsia="华文中宋" w:cstheme="minorHAnsi"/>
          <w:sz w:val="26"/>
          <w:szCs w:val="26"/>
        </w:rPr>
        <w:t xml:space="preserve">（签字）：                 </w:t>
      </w:r>
      <w:r>
        <w:rPr>
          <w:rFonts w:hint="eastAsia" w:ascii="华文中宋" w:hAnsi="华文中宋" w:eastAsia="华文中宋" w:cstheme="minorHAnsi"/>
          <w:sz w:val="26"/>
          <w:szCs w:val="26"/>
        </w:rPr>
        <w:t>法人代表</w:t>
      </w:r>
      <w:r>
        <w:rPr>
          <w:rFonts w:ascii="华文中宋" w:hAnsi="华文中宋" w:eastAsia="华文中宋" w:cstheme="minorHAnsi"/>
          <w:sz w:val="26"/>
          <w:szCs w:val="26"/>
        </w:rPr>
        <w:t>（签字）：</w:t>
      </w:r>
    </w:p>
    <w:p w14:paraId="5719557E">
      <w:pPr>
        <w:adjustRightInd w:val="0"/>
        <w:snapToGrid w:val="0"/>
        <w:spacing w:line="312" w:lineRule="auto"/>
        <w:ind w:firstLine="260" w:firstLineChars="100"/>
        <w:rPr>
          <w:rFonts w:ascii="华文中宋" w:hAnsi="华文中宋" w:eastAsia="华文中宋" w:cstheme="minorHAnsi"/>
          <w:sz w:val="26"/>
          <w:szCs w:val="26"/>
        </w:rPr>
      </w:pPr>
      <w:r>
        <w:rPr>
          <w:rFonts w:ascii="华文中宋" w:hAnsi="华文中宋" w:eastAsia="华文中宋" w:cstheme="minorHAnsi"/>
          <w:sz w:val="26"/>
          <w:szCs w:val="26"/>
        </w:rPr>
        <w:t xml:space="preserve">签字日期：   </w:t>
      </w:r>
      <w:bookmarkStart w:id="0" w:name="_GoBack"/>
      <w:bookmarkEnd w:id="0"/>
      <w:r>
        <w:rPr>
          <w:rFonts w:ascii="华文中宋" w:hAnsi="华文中宋" w:eastAsia="华文中宋" w:cstheme="minorHAnsi"/>
          <w:sz w:val="26"/>
          <w:szCs w:val="26"/>
        </w:rPr>
        <w:t xml:space="preserve">                     签字日期：</w:t>
      </w:r>
    </w:p>
    <w:sectPr>
      <w:footerReference r:id="rId3" w:type="default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5FA7FF0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9565332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4D9B866A"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A56D7"/>
    <w:rsid w:val="00010C5A"/>
    <w:rsid w:val="00077060"/>
    <w:rsid w:val="000B09A6"/>
    <w:rsid w:val="000B271E"/>
    <w:rsid w:val="000C1B19"/>
    <w:rsid w:val="000E42C3"/>
    <w:rsid w:val="00112666"/>
    <w:rsid w:val="00130C7D"/>
    <w:rsid w:val="00144148"/>
    <w:rsid w:val="001468B8"/>
    <w:rsid w:val="001770DF"/>
    <w:rsid w:val="0018163A"/>
    <w:rsid w:val="001970C3"/>
    <w:rsid w:val="001A6866"/>
    <w:rsid w:val="001E4EAA"/>
    <w:rsid w:val="00205CD3"/>
    <w:rsid w:val="003228C1"/>
    <w:rsid w:val="00351E59"/>
    <w:rsid w:val="00360A74"/>
    <w:rsid w:val="004873C0"/>
    <w:rsid w:val="004944AD"/>
    <w:rsid w:val="004A065D"/>
    <w:rsid w:val="00577725"/>
    <w:rsid w:val="005A6C7B"/>
    <w:rsid w:val="005E7DB6"/>
    <w:rsid w:val="005F0A1A"/>
    <w:rsid w:val="0066257E"/>
    <w:rsid w:val="00665DB6"/>
    <w:rsid w:val="00700A47"/>
    <w:rsid w:val="00790C1D"/>
    <w:rsid w:val="00795F2B"/>
    <w:rsid w:val="007A6FA8"/>
    <w:rsid w:val="007D25E5"/>
    <w:rsid w:val="007D65E3"/>
    <w:rsid w:val="007D756D"/>
    <w:rsid w:val="007F366A"/>
    <w:rsid w:val="0080559F"/>
    <w:rsid w:val="00830816"/>
    <w:rsid w:val="0099288D"/>
    <w:rsid w:val="009F4AA9"/>
    <w:rsid w:val="00A02A3E"/>
    <w:rsid w:val="00A357F8"/>
    <w:rsid w:val="00A50A0F"/>
    <w:rsid w:val="00A54F69"/>
    <w:rsid w:val="00A5500C"/>
    <w:rsid w:val="00A8692E"/>
    <w:rsid w:val="00AC1726"/>
    <w:rsid w:val="00AC587E"/>
    <w:rsid w:val="00AE033B"/>
    <w:rsid w:val="00AE6D8F"/>
    <w:rsid w:val="00B316BE"/>
    <w:rsid w:val="00BE603F"/>
    <w:rsid w:val="00C040E8"/>
    <w:rsid w:val="00CA22BE"/>
    <w:rsid w:val="00CB3C95"/>
    <w:rsid w:val="00CF4DA5"/>
    <w:rsid w:val="00D0300B"/>
    <w:rsid w:val="00D11048"/>
    <w:rsid w:val="00D42AF3"/>
    <w:rsid w:val="00D67F5E"/>
    <w:rsid w:val="00DD75C8"/>
    <w:rsid w:val="00DE68AF"/>
    <w:rsid w:val="00E019A4"/>
    <w:rsid w:val="00E021D7"/>
    <w:rsid w:val="00E27BDA"/>
    <w:rsid w:val="00E46463"/>
    <w:rsid w:val="00E71202"/>
    <w:rsid w:val="00EF74C9"/>
    <w:rsid w:val="00F1389D"/>
    <w:rsid w:val="00F32365"/>
    <w:rsid w:val="00F46465"/>
    <w:rsid w:val="00F479E1"/>
    <w:rsid w:val="00F618CC"/>
    <w:rsid w:val="00FC1450"/>
    <w:rsid w:val="00FE6864"/>
    <w:rsid w:val="448A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e0f7a51-7928-4dec-a2b2-0c80792e27b0\&#36816;&#36755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运输合同.docx</Template>
  <Pages>2</Pages>
  <Words>772</Words>
  <Characters>773</Characters>
  <Lines>7</Lines>
  <Paragraphs>2</Paragraphs>
  <TotalTime>13</TotalTime>
  <ScaleCrop>false</ScaleCrop>
  <LinksUpToDate>false</LinksUpToDate>
  <CharactersWithSpaces>1008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2026-01-22T01:36:00Z</dcterms:created>
  <dc:creator>rankin</dc:creator>
  <cp:lastModifiedBy>rankin</cp:lastModifiedBy>
  <dcterms:modified xsi:type="dcterms:W3CDTF">2026-01-22T03:09:47Z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v1.0_mb_sN7/KZWCocXbntyxDeoOow==</vt:lpwstr>
  </property>
  <property fmtid="{D5CDD505-2E9C-101B-9397-08002B2CF9AE}" pid="4" name="ICV">
    <vt:lpwstr>146AE8FB8BDE44AFA2E76FB0D26644E4_11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