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保密协议</w:t>
      </w:r>
    </w:p>
    <w:p w14:paraId="191D2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0" w:firstLineChars="200"/>
        <w:textAlignment w:val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甲方(委托方)</w:t>
      </w:r>
      <w:r>
        <w:rPr>
          <w:rFonts w:hint="eastAsia"/>
          <w:sz w:val="28"/>
          <w:szCs w:val="28"/>
          <w:lang w:val="en-US" w:eastAsia="zh-CN"/>
        </w:rPr>
        <w:t xml:space="preserve">:                  </w:t>
      </w:r>
      <w:r>
        <w:rPr>
          <w:rFonts w:hint="eastAsia"/>
          <w:sz w:val="28"/>
          <w:szCs w:val="28"/>
        </w:rPr>
        <w:t>乙方(受理方)</w:t>
      </w:r>
      <w:r>
        <w:rPr>
          <w:rFonts w:hint="eastAsia"/>
          <w:sz w:val="28"/>
          <w:szCs w:val="28"/>
          <w:lang w:val="en-US" w:eastAsia="zh-CN"/>
        </w:rPr>
        <w:t>:</w:t>
      </w:r>
    </w:p>
    <w:p w14:paraId="0EEB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本协议经甲、乙双方友好协商，就乙方为甲方提供项目营销推广服务期间的保密事宜达成一致，共同遵守如下条款：</w:t>
      </w:r>
    </w:p>
    <w:p w14:paraId="40B3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一、保密义务内容</w:t>
      </w:r>
    </w:p>
    <w:p w14:paraId="43E09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乙方在为甲方提供服务期间及服务结束后，不得以任何形式向第三方泄露甲方的商业秘密，亦不得泄露乙方为甲方策划、提供的任何服务内容。</w:t>
      </w:r>
    </w:p>
    <w:p w14:paraId="7955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乙方不得向任何第三方提供从任何渠道获取的、与甲方经营情况相关的信息。</w:t>
      </w:r>
    </w:p>
    <w:p w14:paraId="79EA3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乙方应主动履行保密责任，对不应知悉的信息不予打听，对不应传播的信息不予传播。</w:t>
      </w:r>
    </w:p>
    <w:p w14:paraId="619E1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二、违约责任</w:t>
      </w:r>
    </w:p>
    <w:p w14:paraId="3AC7C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如乙方未</w:t>
      </w:r>
      <w:bookmarkStart w:id="0" w:name="_GoBack"/>
      <w:bookmarkEnd w:id="0"/>
      <w:r>
        <w:rPr>
          <w:rFonts w:hint="eastAsia"/>
          <w:sz w:val="28"/>
          <w:szCs w:val="28"/>
        </w:rPr>
        <w:t>能履行本协议约定的保密义务，即视为违约，应承担由此给甲方造成的一切损失（包括但不限于直接损失、间接损失及维权合理支出），且甲方保留依法追究乙方法律责任的权利。</w:t>
      </w:r>
    </w:p>
    <w:p w14:paraId="0AA5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三、协议效力</w:t>
      </w:r>
    </w:p>
    <w:p w14:paraId="211BF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本协议的保密义务不因双方项目服务合同的终止而终止，其效力持续至双方协商一致解除保密义务之日止。</w:t>
      </w:r>
    </w:p>
    <w:p w14:paraId="75874A6F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签章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:                 </w:t>
      </w:r>
      <w:r>
        <w:rPr>
          <w:rFonts w:hint="eastAsia"/>
          <w:sz w:val="28"/>
          <w:szCs w:val="28"/>
        </w:rPr>
        <w:t>乙方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签章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:</w:t>
      </w:r>
    </w:p>
    <w:p w14:paraId="4D3609CC"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9A64B7"/>
    <w:rsid w:val="289469DF"/>
    <w:rsid w:val="2F2E221B"/>
    <w:rsid w:val="37854A27"/>
    <w:rsid w:val="44E4512B"/>
    <w:rsid w:val="4B861A61"/>
    <w:rsid w:val="4F9A64B7"/>
    <w:rsid w:val="5A4A79E8"/>
    <w:rsid w:val="5E71515F"/>
    <w:rsid w:val="6D667C45"/>
    <w:rsid w:val="75DD6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20ee6959-f1c9-4553-bfa0-580bbe1583f7\&#20445;&#23494;&#21327;&#35758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保密协议.doc.docx</Template>
  <Pages>1</Pages>
  <Words>271</Words>
  <Characters>273</Characters>
  <Lines>0</Lines>
  <Paragraphs>0</Paragraphs>
  <TotalTime>47</TotalTime>
  <ScaleCrop>false</ScaleCrop>
  <LinksUpToDate>false</LinksUpToDate>
  <CharactersWithSpaces>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2026-01-28T01:33:00Z</dcterms:created>
  <dc:creator>rankin</dc:creator>
  <cp:lastModifiedBy>rankin</cp:lastModifiedBy>
  <dcterms:modified xsi:type="dcterms:W3CDTF">2026-01-28T02:45:31Z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v1.0_mb_U+c7moTIpq6Gh0m6HwbvOg==</vt:lpwstr>
  </property>
  <property fmtid="{D5CDD505-2E9C-101B-9397-08002B2CF9AE}" pid="4" name="ICV">
    <vt:lpwstr>6169ABD85F6B4D3E842727E0D98262FF_11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