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CC83">
      <w:pPr>
        <w:widowControl/>
        <w:shd w:val="clear" w:color="auto" w:fill="FFFFFF"/>
        <w:spacing w:after="156" w:afterLines="50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设备维修协议</w:t>
      </w:r>
    </w:p>
    <w:p w14:paraId="3007E180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甲方：__________________   </w:t>
      </w:r>
      <w:r>
        <w:rPr>
          <w:rFonts w:hint="eastAsia" w:ascii="宋体" w:hAnsi="宋体" w:cs="宋体"/>
          <w:kern w:val="0"/>
          <w:sz w:val="28"/>
          <w:szCs w:val="28"/>
        </w:rPr>
        <w:t>乙</w:t>
      </w:r>
      <w:r>
        <w:rPr>
          <w:rFonts w:ascii="宋体" w:hAnsi="宋体" w:cs="宋体"/>
          <w:kern w:val="0"/>
          <w:sz w:val="28"/>
          <w:szCs w:val="28"/>
        </w:rPr>
        <w:t>方：___________________</w:t>
      </w:r>
    </w:p>
    <w:p w14:paraId="7FD1524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法定代表人：_____________   法定代表人：_____________</w:t>
      </w:r>
    </w:p>
    <w:p w14:paraId="5C1B088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住址：___________________   住址：___________________</w:t>
      </w:r>
    </w:p>
    <w:p w14:paraId="7A93414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邮编：___________________   邮编：__________________</w:t>
      </w:r>
    </w:p>
    <w:p w14:paraId="13BDFE6F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根据《中华人民共和国民法典》等相关法律法规，甲乙双方本着平等自愿、诚实信用的原则，就甲方委托乙方对指定办公设备提供维修保养服务事宜，经友好协商，订立本合同，以资共同遵守。</w:t>
      </w:r>
    </w:p>
    <w:p w14:paraId="4EC08DDF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第一条 委托服务内容</w:t>
      </w:r>
    </w:p>
    <w:p w14:paraId="549AD66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甲方委托乙方对其所属的办公设备（以下简称“协议设备”，具体清单由附件载明）提供维修与保养服务。</w:t>
      </w:r>
    </w:p>
    <w:p w14:paraId="08782072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本协议签订的前提是，协议设备在签定时处于正常可运行状态。</w:t>
      </w:r>
    </w:p>
    <w:p w14:paraId="5425A07B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第二条 乙方义务</w:t>
      </w:r>
    </w:p>
    <w:p w14:paraId="7879540A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响应时效：甲方协议设备发生故障报修后，乙方应优先安排维修。在法定工作日（周一至周五）内，乙方承诺如下响应时效：</w:t>
      </w:r>
    </w:p>
    <w:p w14:paraId="656A9682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市区内用户：8小时内到达现场。</w:t>
      </w:r>
    </w:p>
    <w:p w14:paraId="2C4F328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市区外用户：24小时内到达现场。</w:t>
      </w:r>
    </w:p>
    <w:p w14:paraId="2E421691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费用标准：乙方提供上门维修服务，免收上门服务费及工时费，仅按本合同约定收取配件费用。</w:t>
      </w:r>
    </w:p>
    <w:p w14:paraId="1DA95B72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服务频次：乙方提供上门维修服务次数不限。同时，乙方应制定协议设备的定期保养计划并提交甲方确认，按计划提供定期上门维护服务，一般频率为每四个月一次。</w:t>
      </w:r>
    </w:p>
    <w:p w14:paraId="0681284B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配件保证：</w:t>
      </w:r>
    </w:p>
    <w:p w14:paraId="57155300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（1）维修所需配件费用不高于设备生产厂商的同期统一公开价格。</w:t>
      </w:r>
    </w:p>
    <w:p w14:paraId="47210775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（2）乙方为协议设备更换的部件，应为原厂全新部件。如有特殊情况需使用替代部件，必须事先征得甲方书面同意，且该替代部件在功能与技术指标上应与原部件相近。</w:t>
      </w:r>
    </w:p>
    <w:p w14:paraId="2C96881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（3）乙方更换的部件，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自更换之日起享受三个月保修期。保修期内出现质量问题，乙方负责免费更换或维修。</w:t>
      </w:r>
    </w:p>
    <w:p w14:paraId="7AB40D1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第三条 甲方义务</w:t>
      </w:r>
    </w:p>
    <w:p w14:paraId="33C825A2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协议设备发生故障时，应及时通知乙方。</w:t>
      </w:r>
    </w:p>
    <w:p w14:paraId="630DF6A0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不得使用未经乙方认可的非原厂零配件、消耗品，否则因此导致的设备故障或损坏，乙方不承担责任。</w:t>
      </w:r>
    </w:p>
    <w:p w14:paraId="2A3899D5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未经乙方书面同意，不得委托任何第三方对协议设备进行维修、改装，否则乙方对由此产生的后果不承担责任。</w:t>
      </w:r>
    </w:p>
    <w:p w14:paraId="5AFDEE19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不得自行拆卸协议设备，否则应自行承担由此造成的一切损失。</w:t>
      </w:r>
    </w:p>
    <w:p w14:paraId="73D06FC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承担维修过程中所发生的配件费用（按本合同约定执行）。</w:t>
      </w:r>
    </w:p>
    <w:p w14:paraId="4132DF20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如协议设备发生所有权转移或使用地点变更，应及时通知乙方办理相关服务变更手续。</w:t>
      </w:r>
    </w:p>
    <w:p w14:paraId="5316F254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第四条 服务费用及支付</w:t>
      </w:r>
    </w:p>
    <w:p w14:paraId="43E41A91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双方选择以下第</w:t>
      </w:r>
      <w:r>
        <w:rPr>
          <w:rFonts w:ascii="宋体" w:hAnsi="宋体" w:cs="宋体"/>
          <w:kern w:val="0"/>
          <w:sz w:val="28"/>
          <w:szCs w:val="28"/>
        </w:rPr>
        <w:t>____</w:t>
      </w:r>
      <w:r>
        <w:rPr>
          <w:rFonts w:hint="eastAsia" w:ascii="宋体" w:hAnsi="宋体" w:cs="宋体"/>
          <w:kern w:val="0"/>
          <w:sz w:val="28"/>
          <w:szCs w:val="28"/>
        </w:rPr>
        <w:t>种方式作为服务费用结算依据：</w:t>
      </w:r>
    </w:p>
    <w:p w14:paraId="07DB169F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包干制：服务期限以</w:t>
      </w:r>
      <w:r>
        <w:rPr>
          <w:rFonts w:ascii="宋体" w:hAnsi="宋体" w:cs="宋体"/>
          <w:kern w:val="0"/>
          <w:sz w:val="28"/>
          <w:szCs w:val="28"/>
        </w:rPr>
        <w:t>____</w:t>
      </w:r>
      <w:r>
        <w:rPr>
          <w:rFonts w:hint="eastAsia" w:ascii="宋体" w:hAnsi="宋体" w:cs="宋体"/>
          <w:kern w:val="0"/>
          <w:sz w:val="28"/>
          <w:szCs w:val="28"/>
        </w:rPr>
        <w:t>为单位。每单位时间的维修保养包干费用为人民币</w:t>
      </w:r>
      <w:r>
        <w:rPr>
          <w:rFonts w:ascii="宋体" w:hAnsi="宋体" w:cs="宋体"/>
          <w:kern w:val="0"/>
          <w:sz w:val="28"/>
          <w:szCs w:val="28"/>
        </w:rPr>
        <w:t>________</w:t>
      </w:r>
      <w:r>
        <w:rPr>
          <w:rFonts w:hint="eastAsia" w:ascii="宋体" w:hAnsi="宋体" w:cs="宋体"/>
          <w:kern w:val="0"/>
          <w:sz w:val="28"/>
          <w:szCs w:val="28"/>
        </w:rPr>
        <w:t>元（大写：</w:t>
      </w:r>
      <w:r>
        <w:rPr>
          <w:rFonts w:ascii="宋体" w:hAnsi="宋体" w:cs="宋体"/>
          <w:kern w:val="0"/>
          <w:sz w:val="28"/>
          <w:szCs w:val="28"/>
        </w:rPr>
        <w:t>____________</w:t>
      </w:r>
      <w:r>
        <w:rPr>
          <w:rFonts w:hint="eastAsia" w:ascii="宋体" w:hAnsi="宋体" w:cs="宋体"/>
          <w:kern w:val="0"/>
          <w:sz w:val="28"/>
          <w:szCs w:val="28"/>
        </w:rPr>
        <w:t>）。本合同生效后一周内，甲方一次性向乙方支付当期费用。</w:t>
      </w:r>
    </w:p>
    <w:p w14:paraId="1A0CB0BF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计件制：服务期限以</w:t>
      </w:r>
      <w:r>
        <w:rPr>
          <w:rFonts w:ascii="宋体" w:hAnsi="宋体" w:cs="宋体"/>
          <w:kern w:val="0"/>
          <w:sz w:val="28"/>
          <w:szCs w:val="28"/>
        </w:rPr>
        <w:t>____</w:t>
      </w:r>
      <w:r>
        <w:rPr>
          <w:rFonts w:hint="eastAsia" w:ascii="宋体" w:hAnsi="宋体" w:cs="宋体"/>
          <w:kern w:val="0"/>
          <w:sz w:val="28"/>
          <w:szCs w:val="28"/>
        </w:rPr>
        <w:t>为单位。甲方按当期实际维修发生的、符合本合同约定的配件费用向乙方支付。费用结算周期为每单位时间结束后的1周内，乙方提供明细对账，甲方核实无误后支付。</w:t>
      </w:r>
    </w:p>
    <w:p w14:paraId="116EE94E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第五条 违约责任</w:t>
      </w:r>
    </w:p>
    <w:p w14:paraId="598AF6E3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任何一方违反本合同约定，应承担相应的违约责任，并赔偿给对方造成的实际损失。</w:t>
      </w:r>
    </w:p>
    <w:p w14:paraId="191318F5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第六条 其他约定</w:t>
      </w:r>
    </w:p>
    <w:p w14:paraId="71E0C84B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本合同自双方法定代表人或授权代表签字并加盖公章之日起生效。合同附件（如有）与本合同具有同等法律效力。</w:t>
      </w:r>
    </w:p>
    <w:p w14:paraId="63DA0077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本合同一式</w:t>
      </w:r>
      <w:r>
        <w:rPr>
          <w:rFonts w:ascii="宋体" w:hAnsi="宋体" w:cs="宋体"/>
          <w:kern w:val="0"/>
          <w:sz w:val="28"/>
          <w:szCs w:val="28"/>
        </w:rPr>
        <w:t>____</w:t>
      </w:r>
      <w:r>
        <w:rPr>
          <w:rFonts w:hint="eastAsia" w:ascii="宋体" w:hAnsi="宋体" w:cs="宋体"/>
          <w:kern w:val="0"/>
          <w:sz w:val="28"/>
          <w:szCs w:val="28"/>
        </w:rPr>
        <w:t>份，甲方持</w:t>
      </w:r>
      <w:r>
        <w:rPr>
          <w:rFonts w:ascii="宋体" w:hAnsi="宋体" w:cs="宋体"/>
          <w:kern w:val="0"/>
          <w:sz w:val="28"/>
          <w:szCs w:val="28"/>
        </w:rPr>
        <w:t>____</w:t>
      </w:r>
      <w:r>
        <w:rPr>
          <w:rFonts w:hint="eastAsia" w:ascii="宋体" w:hAnsi="宋体" w:cs="宋体"/>
          <w:kern w:val="0"/>
          <w:sz w:val="28"/>
          <w:szCs w:val="28"/>
        </w:rPr>
        <w:t>份，乙方持</w:t>
      </w:r>
      <w:r>
        <w:rPr>
          <w:rFonts w:ascii="宋体" w:hAnsi="宋体" w:cs="宋体"/>
          <w:kern w:val="0"/>
          <w:sz w:val="28"/>
          <w:szCs w:val="28"/>
        </w:rPr>
        <w:t>____</w:t>
      </w:r>
      <w:r>
        <w:rPr>
          <w:rFonts w:hint="eastAsia" w:ascii="宋体" w:hAnsi="宋体" w:cs="宋体"/>
          <w:kern w:val="0"/>
          <w:sz w:val="28"/>
          <w:szCs w:val="28"/>
        </w:rPr>
        <w:t>份，具有同等法律效力。</w:t>
      </w:r>
    </w:p>
    <w:p w14:paraId="72D4E947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本合同履行过程中如发生争议，双方应友好协商解决；协商不成的，任何一方均可向甲方所在地有管辖权的人民法院提起诉讼。</w:t>
      </w:r>
    </w:p>
    <w:p w14:paraId="02564D05">
      <w:pPr>
        <w:spacing w:line="48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甲方（盖章）：____________       乙方（盖章）：____________</w:t>
      </w:r>
    </w:p>
    <w:p w14:paraId="60B181B7">
      <w:pPr>
        <w:widowControl/>
        <w:shd w:val="clear" w:color="auto" w:fill="FFFFFF"/>
        <w:spacing w:line="48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法定代表人（签字）：______       法定代表人（签字）：______</w:t>
      </w:r>
    </w:p>
    <w:p w14:paraId="41060B7F">
      <w:pPr>
        <w:widowControl/>
        <w:shd w:val="clear" w:color="auto" w:fill="FFFFFF"/>
        <w:spacing w:line="48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_____年______月______日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A2619"/>
    <w:rsid w:val="00067502"/>
    <w:rsid w:val="00091E5E"/>
    <w:rsid w:val="000B6778"/>
    <w:rsid w:val="002001C4"/>
    <w:rsid w:val="00240033"/>
    <w:rsid w:val="00251D76"/>
    <w:rsid w:val="002B538F"/>
    <w:rsid w:val="002D5E11"/>
    <w:rsid w:val="00362D45"/>
    <w:rsid w:val="00376072"/>
    <w:rsid w:val="003A1707"/>
    <w:rsid w:val="003F121D"/>
    <w:rsid w:val="00404D4C"/>
    <w:rsid w:val="004054A4"/>
    <w:rsid w:val="00525930"/>
    <w:rsid w:val="00642E02"/>
    <w:rsid w:val="00707B42"/>
    <w:rsid w:val="00813216"/>
    <w:rsid w:val="00813757"/>
    <w:rsid w:val="00825D9D"/>
    <w:rsid w:val="00892045"/>
    <w:rsid w:val="009C65B8"/>
    <w:rsid w:val="00B27A6F"/>
    <w:rsid w:val="00D07B25"/>
    <w:rsid w:val="00D76BBD"/>
    <w:rsid w:val="00D77DD7"/>
    <w:rsid w:val="00DD56CF"/>
    <w:rsid w:val="00F024FA"/>
    <w:rsid w:val="00FD7657"/>
    <w:rsid w:val="02CA2619"/>
    <w:rsid w:val="5D3E0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070821f-c9e5-4b71-86be-a00876388b95\&#35774;&#22791;&#32500;&#20462;&#21327;&#35758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设备维修协议.doc.docx</Template>
  <Pages>3</Pages>
  <Words>886</Words>
  <Characters>1207</Characters>
  <Lines>9</Lines>
  <Paragraphs>2</Paragraphs>
  <TotalTime>8</TotalTime>
  <ScaleCrop>false</ScaleCrop>
  <LinksUpToDate>false</LinksUpToDate>
  <CharactersWithSpaces>1243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2026-02-06T02:37:00Z</dcterms:created>
  <dc:creator>rankin</dc:creator>
  <cp:lastModifiedBy>rankin</cp:lastModifiedBy>
  <dcterms:modified xsi:type="dcterms:W3CDTF">2026-02-06T03:30:31Z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v1.0_mb_OsZBs3r0BFjGvirRrUo4Mw==</vt:lpwstr>
  </property>
  <property fmtid="{D5CDD505-2E9C-101B-9397-08002B2CF9AE}" pid="4" name="ICV">
    <vt:lpwstr>28F224CC8FBE4D559A7114B5F7330384_11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