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E5EB">
      <w:pPr>
        <w:pStyle w:val="2"/>
        <w:widowControl/>
        <w:spacing w:line="240" w:lineRule="atLeast"/>
        <w:ind w:firstLine="420"/>
        <w:jc w:val="center"/>
        <w:rPr>
          <w:rFonts w:hint="eastAsia" w:ascii="宋体" w:hAnsi="宋体"/>
          <w:b/>
          <w:bCs/>
          <w:color w:val="333333"/>
          <w:sz w:val="44"/>
          <w:szCs w:val="44"/>
        </w:rPr>
      </w:pPr>
      <w:r>
        <w:rPr>
          <w:rFonts w:hint="eastAsia" w:ascii="宋体" w:hAnsi="宋体"/>
          <w:b/>
          <w:bCs/>
          <w:color w:val="333333"/>
          <w:sz w:val="44"/>
          <w:szCs w:val="44"/>
        </w:rPr>
        <w:t>个人房屋租赁合同</w:t>
      </w:r>
    </w:p>
    <w:p w14:paraId="5D409DAB">
      <w:pPr>
        <w:pStyle w:val="2"/>
        <w:widowControl/>
        <w:spacing w:line="240" w:lineRule="atLeast"/>
        <w:ind w:firstLine="420"/>
        <w:jc w:val="center"/>
        <w:rPr>
          <w:rFonts w:hint="eastAsia" w:ascii="宋体" w:hAnsi="宋体"/>
          <w:color w:val="333333"/>
        </w:rPr>
      </w:pPr>
    </w:p>
    <w:p w14:paraId="4A73DB9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出租方(甲方)：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         </w:t>
      </w:r>
    </w:p>
    <w:p w14:paraId="01465E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承租方(乙方)：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                      </w:t>
      </w:r>
    </w:p>
    <w:p w14:paraId="7B516D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根据《中华人民共和国民法典》及相关法律法规的规定，甲乙双方在平等、自愿、公平、诚实信用的基础上，经协商一致，就房屋租赁事宜订立本合同，共同遵守：</w:t>
      </w:r>
    </w:p>
    <w:p w14:paraId="3AFDA3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第一条 房屋基本情况​</w:t>
      </w:r>
    </w:p>
    <w:p w14:paraId="4F5666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甲方出租房屋坐落于：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，建筑面积约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平方米，房屋权属状况及来源：。</w:t>
      </w:r>
    </w:p>
    <w:p w14:paraId="68704F0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第二条 租赁期限及交付​</w:t>
      </w:r>
    </w:p>
    <w:p w14:paraId="5F6F06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租赁期限自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日止。甲方应于约定期限前将房屋交付乙方，并确保房屋符合约定用途。</w:t>
      </w:r>
    </w:p>
    <w:p w14:paraId="3066F27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第三条 租金及支付方式​</w:t>
      </w:r>
    </w:p>
    <w:p w14:paraId="6FC22F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租金标准为每年人民币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元（大写：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）。</w:t>
      </w:r>
    </w:p>
    <w:p w14:paraId="18F095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租金按年支付，乙方应于每年租期开始前30日内一次性付清该年度租金。</w:t>
      </w:r>
    </w:p>
    <w:p w14:paraId="10F3A5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第四条 租赁相关费用​</w:t>
      </w:r>
    </w:p>
    <w:p w14:paraId="4305D6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租赁期间，该房屋所发生的水费、电费、燃气费、物业管理费、网络通讯费及其他实际使用产生的费用，均由乙方承担。</w:t>
      </w:r>
    </w:p>
    <w:p w14:paraId="096B89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第五条 房屋使用及维护​</w:t>
      </w:r>
    </w:p>
    <w:p w14:paraId="57FCE45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乙方应合理使用房屋及其附属设施，不得擅自改变结构或用途。如需装修、改造，应事先征得甲方书面同意，并遵守相关规定。</w:t>
      </w:r>
    </w:p>
    <w:p w14:paraId="317802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租赁期间，因乙方使用不当或人为原因造成房屋及其附属设施损坏的，乙方应负责修复或照价赔偿。</w:t>
      </w:r>
    </w:p>
    <w:p w14:paraId="60F62E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乙方应遵守消防安全、治安管理等法律法规，注意用电、用火安全，自行承担因使用不当或自身原因造成的财产损失及人身损害责任。</w:t>
      </w:r>
    </w:p>
    <w:p w14:paraId="459712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第六条 续租与优先承租权​</w:t>
      </w:r>
    </w:p>
    <w:p w14:paraId="31755D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租赁期满，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</w:rPr>
        <w:t>乙方如要求续租，应在租赁期限届满前一个月书面通知甲方，双方协商一致可续签合同。同等条件下，乙方享有优先承租权。</w:t>
      </w:r>
    </w:p>
    <w:p w14:paraId="4793FD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第七条 合同终止与退租​</w:t>
      </w:r>
    </w:p>
    <w:p w14:paraId="4AA99E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租赁期满或合同解除后，乙方应于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日内返还房屋及附属设施，结清相关费用。</w:t>
      </w:r>
    </w:p>
    <w:p w14:paraId="11647C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乙方需保持房屋基本原状，经甲方验收无损坏且结清费用后，押金（如有）在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个工作日内无息退还。</w:t>
      </w:r>
    </w:p>
    <w:p w14:paraId="059936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第八条 合同解除​</w:t>
      </w:r>
    </w:p>
    <w:p w14:paraId="7B57B5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任何一方提前解除合同，应提前一个月书面通知对方，并承担相应违约责任。</w:t>
      </w:r>
    </w:p>
    <w:p w14:paraId="7F3CA6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因不可抗力、政府征收、法律法规变化等导致合同无法继续履行的，双方可协商解除，互不承担违约责任。</w:t>
      </w:r>
    </w:p>
    <w:p w14:paraId="408BD8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第九条 违约责任​</w:t>
      </w:r>
    </w:p>
    <w:p w14:paraId="528812A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乙方未经甲方书面同意擅自转租、分租的，甲方有权解除合同，已收取的押金不予退还，并有权要求乙方承担相应赔偿责任。</w:t>
      </w:r>
    </w:p>
    <w:p w14:paraId="38A888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一方违反合同约定给对方造成损失的，应依法承担赔偿责任。</w:t>
      </w:r>
    </w:p>
    <w:p w14:paraId="49CB96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第十条 其他约定​</w:t>
      </w:r>
    </w:p>
    <w:p w14:paraId="5D9F20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本合同未尽事宜，由双方协商解决，可签订补充协议。</w:t>
      </w:r>
    </w:p>
    <w:p w14:paraId="08193A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因履行本合同发生争议，双方应协商解决；协商不成的，可依法向房屋所在地人民法院提起诉讼。</w:t>
      </w:r>
    </w:p>
    <w:p w14:paraId="36AB88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本合同一式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份，甲、乙双方各执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份，自双方签字（盖章）之日起生效。</w:t>
      </w:r>
    </w:p>
    <w:p w14:paraId="3910D2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第十一条 特别约定​</w:t>
      </w:r>
    </w:p>
    <w:p w14:paraId="0CC89D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甲方保证房屋产权清晰，无抵押、查封等权利限制情形，相关权属争议或经济纠纷由甲方负责处理，与乙方无关。</w:t>
      </w:r>
    </w:p>
    <w:p w14:paraId="1995EC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67A1FB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218EC7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甲方：                            </w:t>
      </w:r>
    </w:p>
    <w:p w14:paraId="6408471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乙方： </w:t>
      </w:r>
    </w:p>
    <w:p w14:paraId="0C1E1D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签订日期：     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sectPr>
      <w:pgSz w:w="11906" w:h="16838"/>
      <w:pgMar w:top="14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F19B8"/>
    <w:rsid w:val="000158E6"/>
    <w:rsid w:val="00087F74"/>
    <w:rsid w:val="00094818"/>
    <w:rsid w:val="004219A7"/>
    <w:rsid w:val="004226DF"/>
    <w:rsid w:val="00473D9A"/>
    <w:rsid w:val="0053438E"/>
    <w:rsid w:val="005F124C"/>
    <w:rsid w:val="007E4B23"/>
    <w:rsid w:val="009C417B"/>
    <w:rsid w:val="00A4255B"/>
    <w:rsid w:val="00AA4DE1"/>
    <w:rsid w:val="00C4566A"/>
    <w:rsid w:val="00CA00A1"/>
    <w:rsid w:val="00F53B99"/>
    <w:rsid w:val="00F8645D"/>
    <w:rsid w:val="03D20BB8"/>
    <w:rsid w:val="085F4AF5"/>
    <w:rsid w:val="09C94A50"/>
    <w:rsid w:val="0AD62336"/>
    <w:rsid w:val="0DF33770"/>
    <w:rsid w:val="1C75458C"/>
    <w:rsid w:val="324F19B8"/>
    <w:rsid w:val="36E72CFB"/>
    <w:rsid w:val="401B25AF"/>
    <w:rsid w:val="4B8752AC"/>
    <w:rsid w:val="552A6D76"/>
    <w:rsid w:val="64402A10"/>
    <w:rsid w:val="729D3A7A"/>
    <w:rsid w:val="7AB41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02bae4e-7195-473e-b4fa-9a73b7893e8c\&#20010;&#20154;&#25151;&#23627;&#31199;&#36161;&#21512;&#21516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个人房屋租赁合同.docx</Template>
  <Pages>3</Pages>
  <Words>804</Words>
  <Characters>804</Characters>
  <Lines>8</Lines>
  <Paragraphs>2</Paragraphs>
  <TotalTime>2</TotalTime>
  <ScaleCrop>false</ScaleCrop>
  <LinksUpToDate>false</LinksUpToDate>
  <CharactersWithSpaces>984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2026-02-10T02:00:00Z</dcterms:created>
  <dc:creator>rankin</dc:creator>
  <cp:lastModifiedBy>rankin</cp:lastModifiedBy>
  <dcterms:modified xsi:type="dcterms:W3CDTF">2026-02-10T05:34:16Z</dcterms:modified>
  <dc:title>个人房屋租赁合同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4E764FBCD264432BB3D280EA0DB60F42_11</vt:lpwstr>
  </property>
  <property fmtid="{D5CDD505-2E9C-101B-9397-08002B2CF9AE}" pid="4" name="KSOTemplateUUID">
    <vt:lpwstr>v1.0_mb_XXx8c1kaaBfrY850Iy4NWA==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