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E1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施工合同</w:t>
      </w:r>
    </w:p>
    <w:p w14:paraId="1886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</w:rPr>
      </w:pPr>
    </w:p>
    <w:p w14:paraId="2F85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发包方（简称甲方）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                                       承包方（简称乙方）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4511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0F25D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根据《中华人民共和国民法典》等相关法律法规，为明确双方权利义务，保护各方合法权益，结合本工程具体情况，双方经协商一致，订立本合同，共同遵照执行。</w:t>
      </w:r>
    </w:p>
    <w:p w14:paraId="228B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工程概况</w:t>
      </w:r>
    </w:p>
    <w:p w14:paraId="3CB38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施工地点：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</w:p>
    <w:p w14:paraId="266F9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施工工期：总计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日历天。</w:t>
      </w:r>
    </w:p>
    <w:p w14:paraId="1DF6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开工日期：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07F5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竣工日期：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14:paraId="1DEF9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工期约定</w:t>
      </w:r>
    </w:p>
    <w:p w14:paraId="3ABC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甲方要求提前竣工的，须征得乙方书面同意，并承担由此增加的赶工措施费用。</w:t>
      </w:r>
    </w:p>
    <w:p w14:paraId="6AE0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因甲方原因未能按约定提供施工条件，导致工期延误的，工期相应顺延。</w:t>
      </w:r>
    </w:p>
    <w:p w14:paraId="2682D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因乙方原因造成开工延误或中途无故停工的，工期不予顺延。</w:t>
      </w:r>
    </w:p>
    <w:p w14:paraId="33603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因设计变更、非乙方原因导致的停水停电，以及不可抗力等事件，导致连续停工超过8小时的，工期相应顺延。</w:t>
      </w:r>
    </w:p>
    <w:p w14:paraId="26BB3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工程质量、验收与整改</w:t>
      </w:r>
    </w:p>
    <w:p w14:paraId="0F7D6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隐蔽及中间验收：乙方应在隐蔽工程或中间工程覆盖、隐蔽前24小时书面通知甲方验收。甲方未按时参加验收的，乙方可自行组织验收并记录，甲方应予认可。若甲方要求复验且复验合格的，其复验费用及造成的停工损失由甲方承担，工期顺延。</w:t>
      </w:r>
    </w:p>
    <w:p w14:paraId="630D8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竣工预验收：工程竣工验收前一周，乙方应向甲方提交《工程预验收及整改通知单》，列明需整改的不合格项目。双方应根据通知单内容及时完成整改，为正式验收做好准备。</w:t>
      </w:r>
    </w:p>
    <w:p w14:paraId="1007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双方责任</w:t>
      </w:r>
    </w:p>
    <w:p w14:paraId="7849C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乙方责任：</w:t>
      </w:r>
    </w:p>
    <w:p w14:paraId="2A07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因施工质量、操作不当等原因导致的质量事故或返工，其费用由乙方承担，工期不予顺延。</w:t>
      </w:r>
    </w:p>
    <w:p w14:paraId="58FE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施工图纸须经甲方书面确认后方可施工。施工过程中或完工后，若甲方对已确认的施工方案提出变更，对于已施工部分所消耗的材料及人工，由甲方承担费用。</w:t>
      </w:r>
    </w:p>
    <w:p w14:paraId="1BB6E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在施工过程中，因乙方操作不当引发火灾或造成人身伤亡事故的，由乙方承担全部责任。</w:t>
      </w:r>
    </w:p>
    <w:p w14:paraId="6EC7A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甲方责任：</w:t>
      </w:r>
    </w:p>
    <w:p w14:paraId="7A6B3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须对乙方提供的施工图纸进行审核确认。施工期间如需修改原设计方案，应及时向乙方提出书面修改意见，经双方确认后，按变更后的方案施工、验收及结算。</w:t>
      </w:r>
    </w:p>
    <w:p w14:paraId="7837E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应在合同约定的时间和地点向乙方支付工程款项。</w:t>
      </w:r>
    </w:p>
    <w:p w14:paraId="68397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工程价款及支付</w:t>
      </w:r>
    </w:p>
    <w:p w14:paraId="7CE6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工程竣工验收合格后，甲方一次性结清全部工程价款。</w:t>
      </w:r>
    </w:p>
    <w:p w14:paraId="498C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质量保修</w:t>
      </w:r>
    </w:p>
    <w:p w14:paraId="4C996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本工程的质量保修范围，指因乙方施工质量或材料加工工艺不当造成的质量问题。</w:t>
      </w:r>
    </w:p>
    <w:p w14:paraId="3AA5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非因上述质量问题（如竣工验收后甲方人为损坏、使用不当或不可抗力等）导致的维修，所需材料由甲方自行购买，乙方可收取合理的人工费用。</w:t>
      </w:r>
    </w:p>
    <w:p w14:paraId="16E8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合同生效与份数</w:t>
      </w:r>
    </w:p>
    <w:p w14:paraId="1BC7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本合同一式两份，甲方、乙方各执一份，经双方签字盖章后生效。 </w:t>
      </w:r>
    </w:p>
    <w:p w14:paraId="206C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375FF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</w:p>
    <w:p w14:paraId="4B467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甲方单位：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 xml:space="preserve">乙方单位： </w:t>
      </w:r>
    </w:p>
    <w:p w14:paraId="6035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代    表：         </w:t>
      </w:r>
      <w:r>
        <w:rPr>
          <w:rFonts w:hint="eastAsia"/>
          <w:sz w:val="28"/>
          <w:szCs w:val="28"/>
          <w:lang w:val="en-US" w:eastAsia="zh-CN"/>
        </w:rPr>
        <w:t xml:space="preserve">             </w:t>
      </w:r>
      <w:r>
        <w:rPr>
          <w:rFonts w:hint="eastAsia"/>
          <w:sz w:val="28"/>
          <w:szCs w:val="28"/>
        </w:rPr>
        <w:t>代    表：</w:t>
      </w:r>
    </w:p>
    <w:p w14:paraId="059DD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28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 xml:space="preserve">日  </w:t>
      </w:r>
      <w:r>
        <w:rPr>
          <w:rFonts w:hint="eastAsia"/>
          <w:sz w:val="28"/>
          <w:szCs w:val="28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12B6E"/>
    <w:rsid w:val="1AB81CC8"/>
    <w:rsid w:val="1FF1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3cbfd79ec3d0b60083a47194bb125da\&#24314;&#31569;&#24037;&#31243;&#26045;&#24037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建筑工程施工合同.docx</Template>
  <Pages>3</Pages>
  <Words>965</Words>
  <Characters>1176</Characters>
  <Lines>0</Lines>
  <Paragraphs>0</Paragraphs>
  <TotalTime>6</TotalTime>
  <ScaleCrop>false</ScaleCrop>
  <LinksUpToDate>false</LinksUpToDate>
  <CharactersWithSpaces>1372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2026-02-26T01:11:00Z</dcterms:created>
  <dc:creator>rankin</dc:creator>
  <cp:lastModifiedBy>rankin</cp:lastModifiedBy>
  <dcterms:modified xsi:type="dcterms:W3CDTF">2026-02-26T01:52:04Z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v1.0_mb_DWzdiQAaj/ayHadBH4WcXQ==</vt:lpwstr>
  </property>
  <property fmtid="{D5CDD505-2E9C-101B-9397-08002B2CF9AE}" pid="4" name="ICV">
    <vt:lpwstr>2D8E1DB0994D4FD6B625A6084F88A1A3_11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