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DA87">
      <w:pPr>
        <w:jc w:val="center"/>
        <w:rPr>
          <w:rFonts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房屋租赁协议</w:t>
      </w:r>
    </w:p>
    <w:p w14:paraId="53CF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出租方：</w:t>
      </w:r>
    </w:p>
    <w:p w14:paraId="758E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租方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1B5F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根据《中华人民共和国民法典》等相关法律法规，甲、乙双方在平等、自愿的基础上，就房屋使用事宜协商一致，订立本协议。</w:t>
      </w:r>
    </w:p>
    <w:p w14:paraId="2226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第一条 房屋基本情况</w:t>
      </w:r>
    </w:p>
    <w:p w14:paraId="1380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房屋坐落：_____________</w:t>
      </w:r>
    </w:p>
    <w:p w14:paraId="6055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房屋面积：_____________平方米</w:t>
      </w:r>
    </w:p>
    <w:p w14:paraId="6544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第二条 使用期限</w:t>
      </w:r>
    </w:p>
    <w:p w14:paraId="1215B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甲方同意将第一条所述房屋提供给乙方使用。使用期限自_____年_____月_____日起至_____年_____月_____日止，共计____年。</w:t>
      </w:r>
    </w:p>
    <w:p w14:paraId="44917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第三条 使用费用</w:t>
      </w:r>
    </w:p>
    <w:p w14:paraId="12BE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甲方同意，在本协议约定的使用期限内，乙方无偿使用该房屋。</w:t>
      </w:r>
    </w:p>
    <w:p w14:paraId="4C66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第四条 甲方的权利与义务</w:t>
      </w:r>
    </w:p>
    <w:p w14:paraId="352F4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甲方保证对该房屋享有合法权利，有权提供给乙方使用。</w:t>
      </w:r>
    </w:p>
    <w:p w14:paraId="5708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甲方有权监督乙方对该房屋的使用情况，并有权在乙方发生本协议第五条约定的情形时，单方解除本协议，收回房屋。</w:t>
      </w:r>
    </w:p>
    <w:p w14:paraId="00F3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如因不可抗力等非人为因素导致房屋自然损坏，甲方负责安排维修事宜，乙方应予以必要配合。</w:t>
      </w:r>
    </w:p>
    <w:p w14:paraId="669D9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第五条 乙方的权利与义务</w:t>
      </w:r>
    </w:p>
    <w:p w14:paraId="0E2D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乙方享有在协议约定范围内无偿使用该房屋的权利。</w:t>
      </w:r>
    </w:p>
    <w:p w14:paraId="4D47E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乙方承诺并保证：</w:t>
      </w:r>
    </w:p>
    <w:p w14:paraId="0AED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(1) 仅将该房屋用于自用目的，不得擅自将该房屋转租、转借或以任何形式提供给第三方使用；</w:t>
      </w:r>
    </w:p>
    <w:p w14:paraId="520A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(2) 不得利用该房屋从事任何违法违规、危害公共安全或损害公共利益的活动；</w:t>
      </w:r>
    </w:p>
    <w:p w14:paraId="772F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(3) 爱护并合理使用该房屋及其附属设施。如因乙方使用不当或人为原因造成房屋或室内设施损坏的，乙方应负责修复或照价赔偿；</w:t>
      </w:r>
    </w:p>
    <w:p w14:paraId="7EFF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(4) 按时、足额缴纳因使用该房屋而产生的水、电、燃气、网络、物业管理等全部费用，并应甲方要求提供相关缴费凭证以备核查；</w:t>
      </w:r>
    </w:p>
    <w:p w14:paraId="0F57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(5) 负责该房屋使用期间的安全工作，做好防火、防盗等安全防范。如因乙方原因发生安全事故，由乙方承担全部责任；</w:t>
      </w:r>
    </w:p>
    <w:p w14:paraId="32BB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(6) 不得擅自改变该房屋的主体结构、承重结构或进行违规装修、改建。</w:t>
      </w:r>
    </w:p>
    <w:p w14:paraId="6930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使用期满或本协议提前终止时，乙方应按期、完好地将该房屋返还甲方。返还时，房屋内可移动物品由乙方自行处置，固定装修及不可分割的附着物应维持原状或按双方约定处理。</w:t>
      </w:r>
    </w:p>
    <w:p w14:paraId="129B9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第六条 协议的变更、解除与终止</w:t>
      </w:r>
    </w:p>
    <w:p w14:paraId="04E3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本协议经双方协商一致，可以书面形式变更或解除。</w:t>
      </w:r>
    </w:p>
    <w:p w14:paraId="25F5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任何一方有特殊原因需提前解除本协议的，必须提前一个月书面通知对方。经双方协商一致后，可解除本协议，并就后续事宜（如房屋交还、费用结算等）达成书面文件。</w:t>
      </w:r>
    </w:p>
    <w:p w14:paraId="60F68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乙方有下列情形之一的，甲方有权单方解除本协议，收回房屋，且乙方应承担因此给甲方造成的全部损失：</w:t>
      </w:r>
    </w:p>
    <w:p w14:paraId="564F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(1) 违反本协议第五条第2款第(1)项约定，擅自转租、转借房屋的；</w:t>
      </w:r>
    </w:p>
    <w:p w14:paraId="24CB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(2) 违反本协议第五条第2款第(2)项约定，利用房屋进行非法活动，损害公共利益的。</w:t>
      </w:r>
    </w:p>
    <w:p w14:paraId="7E5E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第七条 违约责任</w:t>
      </w:r>
    </w:p>
    <w:p w14:paraId="0839F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任何一方违反本协议约定，应向守约方承担相应的赔偿责任。</w:t>
      </w:r>
    </w:p>
    <w:p w14:paraId="2020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第八条 免责条款</w:t>
      </w:r>
    </w:p>
    <w:p w14:paraId="0350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因不可抗力、政府行为（如征收、征用）等非因双方原因导致本协议无法继续履行的，本协议自行终止，双方互不承担违约责任。</w:t>
      </w:r>
    </w:p>
    <w:p w14:paraId="7620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第九条 争议解决</w:t>
      </w:r>
    </w:p>
    <w:p w14:paraId="5CE0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因履行本协议所发生的一切争议，双方应友好协商解决；协商不成的，任何一方均有权向该房屋所在地有管辖权的人民法院提起诉讼。</w:t>
      </w:r>
    </w:p>
    <w:p w14:paraId="69F6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第十条 其他约定</w:t>
      </w:r>
    </w:p>
    <w:p w14:paraId="7193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本协议未尽事宜，可由双方另行签订补充协议，补充协议与本协议具有同等法律效力。</w:t>
      </w:r>
    </w:p>
    <w:p w14:paraId="7A6D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本协议自甲、乙双方签字之日起生效，一式两份，甲、乙双方各执一份，具有同等法律效力。 </w:t>
      </w:r>
    </w:p>
    <w:p w14:paraId="048E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</w:p>
    <w:p w14:paraId="2925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 w14:paraId="07B8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出租方：                          承租方：</w:t>
      </w:r>
    </w:p>
    <w:p w14:paraId="0BA1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签约日期：                        签约日期：</w:t>
      </w:r>
    </w:p>
    <w:sectPr>
      <w:pgSz w:w="11906" w:h="16838"/>
      <w:pgMar w:top="1440" w:right="1463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20EC"/>
    <w:rsid w:val="00381168"/>
    <w:rsid w:val="007A5FF5"/>
    <w:rsid w:val="00A72A19"/>
    <w:rsid w:val="00AE688B"/>
    <w:rsid w:val="00D146B5"/>
    <w:rsid w:val="04072A4E"/>
    <w:rsid w:val="156875DA"/>
    <w:rsid w:val="45340B1C"/>
    <w:rsid w:val="5E1320EC"/>
    <w:rsid w:val="6C05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f0d72d16c2a4ea0feb918c805643b5b\&#25151;&#23627;&#31199;&#3616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房屋租赁协议书.docx</Template>
  <Pages>3</Pages>
  <Words>495</Words>
  <Characters>495</Characters>
  <Lines>4</Lines>
  <Paragraphs>1</Paragraphs>
  <TotalTime>2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2025-12-10T01:15:00Z</dcterms:created>
  <dc:creator>rankin</dc:creator>
  <cp:lastModifiedBy>rankin</cp:lastModifiedBy>
  <dcterms:modified xsi:type="dcterms:W3CDTF">2025-12-10T02:02:58Z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v1.0_mb_4Dlj61vVRmkVgEGWMlyxsA==</vt:lpwstr>
  </property>
  <property fmtid="{D5CDD505-2E9C-101B-9397-08002B2CF9AE}" pid="4" name="ICV">
    <vt:lpwstr>19B85D0CAC1C48A5965507F6BCB0091A_11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