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978ABA">
      <w:pPr>
        <w:jc w:val="center"/>
        <w:rPr>
          <w:rFonts w:hint="eastAsia" w:ascii="华文中宋" w:hAnsi="华文中宋" w:eastAsia="华文中宋"/>
          <w:b/>
          <w:bCs/>
          <w:sz w:val="72"/>
          <w:szCs w:val="72"/>
        </w:rPr>
      </w:pPr>
      <w:r>
        <w:rPr>
          <w:rFonts w:hint="eastAsia" w:ascii="华文中宋" w:hAnsi="华文中宋" w:eastAsia="华文中宋"/>
          <w:b/>
          <w:bCs/>
          <w:sz w:val="72"/>
          <w:szCs w:val="72"/>
        </w:rPr>
        <w:t>捐赠协议书范本</w:t>
      </w:r>
    </w:p>
    <w:p w14:paraId="7D2E4F7B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甲方（捐赠人）：</w:t>
      </w:r>
    </w:p>
    <w:p w14:paraId="74AC09D5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乙方（受赠人）：</w:t>
      </w:r>
    </w:p>
    <w:p w14:paraId="5AC20900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为促进社会公益及传统文化事业发展，共同构建和谐社会，根据《中华人民共和国民法典》《中华人民共和国慈善法》《中华人民共和国公益事业捐赠法》等相关法律法规，在平等自愿基础上，经甲乙双方友好协商，达成如下协议：</w:t>
      </w:r>
    </w:p>
    <w:p w14:paraId="06998FBE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第一条 捐赠财产​</w:t>
      </w:r>
    </w:p>
    <w:p w14:paraId="32A38EBA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甲方自愿将下述财产无偿捐赠予乙方，乙方同意接受该捐赠财产。</w:t>
      </w:r>
    </w:p>
    <w:p w14:paraId="036618DF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财产详情：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                      </w:t>
      </w:r>
      <w:r>
        <w:rPr>
          <w:rFonts w:hint="eastAsia" w:ascii="华文中宋" w:hAnsi="华文中宋" w:eastAsia="华文中宋"/>
          <w:sz w:val="32"/>
          <w:szCs w:val="32"/>
        </w:rPr>
        <w:t>。</w:t>
      </w:r>
    </w:p>
    <w:p w14:paraId="02FAA91B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第二条 权利保证与用途​</w:t>
      </w:r>
    </w:p>
    <w:p w14:paraId="1DF5F8C8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甲方保证捐赠财产为其合法所有，且有权进行捐赠。</w:t>
      </w:r>
    </w:p>
    <w:p w14:paraId="3D7925AD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捐赠财产将专项用于以下公益用途：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/>
          <w:sz w:val="32"/>
          <w:szCs w:val="32"/>
        </w:rPr>
        <w:t>。未经甲方书面同意，乙方不得擅自变更用途。</w:t>
      </w:r>
    </w:p>
    <w:p w14:paraId="19D2DD0A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第三条 交付安排​</w:t>
      </w:r>
    </w:p>
    <w:p w14:paraId="002C69E8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交付时间：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z w:val="32"/>
          <w:szCs w:val="32"/>
        </w:rPr>
        <w:t>年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z w:val="32"/>
          <w:szCs w:val="32"/>
        </w:rPr>
        <w:t>月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 w:ascii="华文中宋" w:hAnsi="华文中宋" w:eastAsia="华文中宋"/>
          <w:sz w:val="32"/>
          <w:szCs w:val="32"/>
        </w:rPr>
        <w:t>日</w:t>
      </w:r>
    </w:p>
    <w:p w14:paraId="5F6AEFBC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交付地点</w:t>
      </w:r>
      <w:r>
        <w:rPr>
          <w:rFonts w:hint="eastAsia" w:ascii="华文中宋" w:hAnsi="华文中宋" w:eastAsia="华文中宋"/>
          <w:sz w:val="32"/>
          <w:szCs w:val="32"/>
          <w:lang w:eastAsia="zh-CN"/>
        </w:rPr>
        <w:t>：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华文中宋" w:hAnsi="华文中宋" w:eastAsia="华文中宋"/>
          <w:sz w:val="32"/>
          <w:szCs w:val="32"/>
        </w:rPr>
        <w:t>交付方式：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华文中宋" w:hAnsi="华文中宋" w:eastAsia="华文中宋"/>
          <w:sz w:val="32"/>
          <w:szCs w:val="32"/>
          <w:u w:val="single"/>
          <w:lang w:val="en-US" w:eastAsia="zh-CN"/>
        </w:rPr>
        <w:br w:type="textWrapping"/>
      </w:r>
      <w:r>
        <w:rPr>
          <w:rFonts w:hint="eastAsia" w:ascii="华文中宋" w:hAnsi="华文中宋" w:eastAsia="华文中宋"/>
          <w:sz w:val="32"/>
          <w:szCs w:val="32"/>
        </w:rPr>
        <w:t>第四条 接收与凭证​</w:t>
      </w:r>
    </w:p>
    <w:p w14:paraId="07A21932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乙方收到捐赠财产后，应出具合法有效的财务接收凭证，办理登记手续，并负责妥善保管与使用。</w:t>
      </w:r>
    </w:p>
    <w:p w14:paraId="55990BD4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第五条 票据开具​</w:t>
      </w:r>
    </w:p>
    <w:p w14:paraId="41BC3FAF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乙方应于收到捐赠财产之日起五个工作日内，向甲方开具符合国家规定的公益性捐赠票据。</w:t>
      </w:r>
    </w:p>
    <w:p w14:paraId="1078780A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第六条 使用承诺​</w:t>
      </w:r>
    </w:p>
    <w:p w14:paraId="4E227F1B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乙方承诺严格遵守国家法律法规及本协议约定，确保捐赠财产使用合法、规范、有效，不挪作他用。</w:t>
      </w:r>
    </w:p>
    <w:p w14:paraId="3896046A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第七条 查询与答复​</w:t>
      </w:r>
    </w:p>
    <w:p w14:paraId="5A3945BB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甲方有权查询捐赠财产的使用、管理情况，并可提出意见与建议。乙方应在收到查询请求后十个工作日内予以如实答复。</w:t>
      </w:r>
    </w:p>
    <w:p w14:paraId="34C9A215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第八条 税务协助​</w:t>
      </w:r>
    </w:p>
    <w:p w14:paraId="023AFA93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乙方享有公益性捐赠税前扣除资格。如甲方依据税法办理相应税额扣除事宜，乙方应予以必要协助。</w:t>
      </w:r>
    </w:p>
    <w:p w14:paraId="1851A29F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第九条 宣传规范​</w:t>
      </w:r>
    </w:p>
    <w:p w14:paraId="2B516681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任何一方在对本公益项目进行宣传时，如需使用对方名称、标识、商标、图片或文字等，须事先取得对方书面同意。</w:t>
      </w:r>
    </w:p>
    <w:p w14:paraId="364CD897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第十条 交付前责任​</w:t>
      </w:r>
    </w:p>
    <w:p w14:paraId="50CC9560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本协议成立后，除不可抗力外，如因甲方原因未能履行捐赠财产交付义务，甲方应承担相应责任。</w:t>
      </w:r>
    </w:p>
    <w:p w14:paraId="65BEFB5F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第十一条 用途变更​</w:t>
      </w:r>
    </w:p>
    <w:p w14:paraId="32D933DF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确需变更捐赠财产用途的，须经甲乙双方协商一致，并签订书面补充协议。</w:t>
      </w:r>
    </w:p>
    <w:p w14:paraId="44AE2BC3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第十二条 不可抗力​</w:t>
      </w:r>
    </w:p>
    <w:p w14:paraId="084B716C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因不可抗力导致捐赠用途无法实现或协议无法履行的，双方互不承担违约责任。</w:t>
      </w:r>
    </w:p>
    <w:p w14:paraId="016CE863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第十三条 生效与不可撤销​</w:t>
      </w:r>
    </w:p>
    <w:p w14:paraId="48D0A0AB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本协议自双方法定代表人或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者</w:t>
      </w:r>
      <w:r>
        <w:rPr>
          <w:rFonts w:hint="eastAsia" w:ascii="华文中宋" w:hAnsi="华文中宋" w:eastAsia="华文中宋"/>
          <w:sz w:val="32"/>
          <w:szCs w:val="32"/>
        </w:rPr>
        <w:t>授权代表签字并加盖公章之日起生效。本捐赠为公益性质，依法不得撤销。</w:t>
      </w:r>
    </w:p>
    <w:p w14:paraId="347DD6EC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第十四条 争议解决​</w:t>
      </w:r>
    </w:p>
    <w:p w14:paraId="13F0975D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因本协议引起的或与本协议有关的任何争议，由双方协商解决；协商不成的，任何一方均有权向乙方住所地人民法院提起诉讼。</w:t>
      </w:r>
    </w:p>
    <w:p w14:paraId="2A972FED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第十五条 协议修改​</w:t>
      </w:r>
    </w:p>
    <w:p w14:paraId="3A4D577F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本协议任何修改或补充，均须以书面形式作出，并经双方签字盖章后方为有效。</w:t>
      </w:r>
    </w:p>
    <w:p w14:paraId="4AADE46E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第十六条 其他约定​</w:t>
      </w:r>
    </w:p>
    <w:p w14:paraId="4AA6B151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第十七条 文本与效力​</w:t>
      </w:r>
    </w:p>
    <w:p w14:paraId="58C1A446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本协议一式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二</w:t>
      </w:r>
      <w:r>
        <w:rPr>
          <w:rFonts w:hint="eastAsia" w:ascii="华文中宋" w:hAnsi="华文中宋" w:eastAsia="华文中宋"/>
          <w:sz w:val="32"/>
          <w:szCs w:val="32"/>
        </w:rPr>
        <w:t>份，甲乙双方各执</w:t>
      </w: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一</w:t>
      </w:r>
      <w:r>
        <w:rPr>
          <w:rFonts w:hint="eastAsia" w:ascii="华文中宋" w:hAnsi="华文中宋" w:eastAsia="华文中宋"/>
          <w:sz w:val="32"/>
          <w:szCs w:val="32"/>
        </w:rPr>
        <w:t>份，具有同等法律效力。</w:t>
      </w:r>
    </w:p>
    <w:p w14:paraId="0FEDBCCC">
      <w:pPr>
        <w:rPr>
          <w:rFonts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 xml:space="preserve">甲方（签名/盖章）：             乙方（签名/盖章）：  </w:t>
      </w:r>
    </w:p>
    <w:p w14:paraId="320675F5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甲方法定代表人：                乙方 法定代表人：</w:t>
      </w:r>
    </w:p>
    <w:p w14:paraId="6103C7E2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                      </w:t>
      </w:r>
    </w:p>
    <w:p w14:paraId="5AC8171E">
      <w:pPr>
        <w:rPr>
          <w:rFonts w:hint="eastAsia" w:ascii="华文中宋" w:hAnsi="华文中宋" w:eastAsia="华文中宋"/>
          <w:sz w:val="32"/>
          <w:szCs w:val="32"/>
        </w:rPr>
      </w:pPr>
      <w:r>
        <w:rPr>
          <w:rFonts w:hint="eastAsia" w:ascii="华文中宋" w:hAnsi="华文中宋" w:eastAsia="华文中宋"/>
          <w:sz w:val="32"/>
          <w:szCs w:val="32"/>
        </w:rPr>
        <w:t>签定时间：    年  月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removePersonalInformation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8184828"/>
    <w:rsid w:val="007640FF"/>
    <w:rsid w:val="00986552"/>
    <w:rsid w:val="00C62DCC"/>
    <w:rsid w:val="2A8A10A2"/>
    <w:rsid w:val="324A5A22"/>
    <w:rsid w:val="5818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Calibri" w:hAnsi="Calibri" w:eastAsia="宋体" w:cs="Times New Roman"/>
      <w:sz w:val="24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</w:p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uiPriority w:val="0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0"/>
    <w:rPr>
      <w:rFonts w:ascii="Calibri" w:hAnsi="Calibri"/>
      <w:sz w:val="18"/>
      <w:szCs w:val="18"/>
    </w:rPr>
  </w:style>
  <w:style w:type="character" w:customStyle="1" w:styleId="10">
    <w:name w:val="页脚 字符"/>
    <w:basedOn w:val="6"/>
    <w:link w:val="2"/>
    <w:uiPriority w:val="0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AppData\Roaming\kingsoft\office6\templates\download\7f565a12-e15f-4b49-a393-b461827d8256\&#25424;&#36192;&#21327;&#35758;&#20070;&#33539;&#26412;.docx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捐赠协议书范本.docx</Template>
  <Pages>3</Pages>
  <Words>1027</Words>
  <Characters>1176</Characters>
  <Lines>9</Lines>
  <Paragraphs>2</Paragraphs>
  <TotalTime>10</TotalTime>
  <ScaleCrop>false</ScaleCrop>
  <LinksUpToDate>false</LinksUpToDate>
  <CharactersWithSpaces>1345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2026-01-10T01:35:00Z</dcterms:created>
  <dcterms:modified xsi:type="dcterms:W3CDTF">2026-01-10T02:09:23Z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UUID">
    <vt:lpwstr>v1.0_mb_LUMgqbfcxWpMjhdzg/kx4Q==</vt:lpwstr>
  </property>
  <property fmtid="{D5CDD505-2E9C-101B-9397-08002B2CF9AE}" pid="4" name="ICV">
    <vt:lpwstr>33E0F314A0584972BE34005C901B8D4D_11</vt:lpwstr>
  </property>
  <property fmtid="{D5CDD505-2E9C-101B-9397-08002B2CF9AE}" pid="5" name="KSOTemplateDocerSaveRecord">
    <vt:lpwstr>eyJoZGlkIjoiM2I2ZDcxNDg0YzNkN2ZhZWZhZWQ4ZjQwZmNjM2NjNGUiLCJ1c2VySWQiOiI0NjE1MDMxNjIifQ==</vt:lpwstr>
  </property>
</Properties>
</file>