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9407E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试用期延长协议</w:t>
      </w:r>
    </w:p>
    <w:p w14:paraId="3E4073FF">
      <w:pPr>
        <w:rPr>
          <w:rFonts w:hint="eastAsia"/>
        </w:rPr>
      </w:pPr>
      <w:r>
        <w:rPr>
          <w:rFonts w:hint="eastAsia"/>
        </w:rPr>
        <w:t> </w:t>
      </w:r>
    </w:p>
    <w:p w14:paraId="0F8D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甲方（用人单位）： </w:t>
      </w:r>
      <w:r>
        <w:rPr>
          <w:rFonts w:hint="eastAsia"/>
          <w:sz w:val="28"/>
          <w:szCs w:val="28"/>
          <w:u w:val="single"/>
        </w:rPr>
        <w:t>           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u w:val="single"/>
        </w:rPr>
        <w:t>         </w:t>
      </w:r>
    </w:p>
    <w:p w14:paraId="361CA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32"/>
          <w:u w:val="single"/>
          <w:lang w:val="en-US" w:eastAsia="zh-CN"/>
        </w:rPr>
      </w:pPr>
      <w:r>
        <w:rPr>
          <w:rFonts w:hint="eastAsia"/>
          <w:sz w:val="28"/>
          <w:szCs w:val="28"/>
        </w:rPr>
        <w:t>乙方(员工)： </w:t>
      </w:r>
      <w:r>
        <w:rPr>
          <w:rFonts w:hint="eastAsia"/>
          <w:sz w:val="28"/>
          <w:szCs w:val="28"/>
          <w:u w:val="single"/>
        </w:rPr>
        <w:t>           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>     </w:t>
      </w:r>
      <w:r>
        <w:rPr>
          <w:rFonts w:hint="eastAsia"/>
          <w:sz w:val="28"/>
          <w:szCs w:val="28"/>
        </w:rPr>
        <w:t>   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550C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                           </w:t>
      </w:r>
    </w:p>
    <w:p w14:paraId="1C45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一、甲、乙双方本着平等自愿、协商一致的原则，就试用期调整事宜订立本协议，共同遵照执行。</w:t>
      </w:r>
    </w:p>
    <w:p w14:paraId="4ECD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二、根据双方签订的劳动合同，员工试用期原定于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日结束。</w:t>
      </w:r>
    </w:p>
    <w:p w14:paraId="18093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三、经部门综合考核及工作表现评估，依据《劳动合同法》相关规定，双方协商一致，决定延长试用期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个月，至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日止。</w:t>
      </w:r>
    </w:p>
    <w:p w14:paraId="36F2E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四、其他约定：</w:t>
      </w:r>
    </w:p>
    <w:p w14:paraId="7D113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延长试用期期间，乙方工资及福利仍按试用期标准执行；</w:t>
      </w:r>
    </w:p>
    <w:p w14:paraId="34761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乙方应遵守国家法律法规及甲方规章制度。如有违反或经考察仍不符合岗位录用条件，甲方可调整乙方岗位或解除本协议，且无需支付经济补偿；</w:t>
      </w:r>
    </w:p>
    <w:p w14:paraId="6DF0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乙方在试用期内提出离职的，工资按实际出勤天数结算，不享受其他津贴；</w:t>
      </w:r>
    </w:p>
    <w:p w14:paraId="32CDF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截至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日，乙方需完成有效订单单。若未达成，甲方有权单方解除协议且不支付经济补偿；</w:t>
      </w:r>
    </w:p>
    <w:p w14:paraId="2EFD1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延长试用期满经考核合格的，乙方享受正式员工待遇；考核仍不合格的，甲方予以辞退；</w:t>
      </w:r>
    </w:p>
    <w:p w14:paraId="5562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本协议经双方签字后生效，由人力资源中心存档；</w:t>
      </w:r>
    </w:p>
    <w:p w14:paraId="2B8E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份，甲、乙双方各执一份，具有同等法律效力。</w:t>
      </w:r>
    </w:p>
    <w:p w14:paraId="2041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</w:p>
    <w:p w14:paraId="62FB8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</w:p>
    <w:p w14:paraId="6435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</w:p>
    <w:p w14:paraId="6179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甲方（用人单位）：         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                  乙方（员工）：</w:t>
      </w:r>
    </w:p>
    <w:p w14:paraId="1E767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 日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期：                                    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     日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759E7"/>
    <w:rsid w:val="014228DE"/>
    <w:rsid w:val="07B759E7"/>
    <w:rsid w:val="0E1C0131"/>
    <w:rsid w:val="101A3751"/>
    <w:rsid w:val="26BA4B16"/>
    <w:rsid w:val="2CBB7EF7"/>
    <w:rsid w:val="33DC65A6"/>
    <w:rsid w:val="37A928BB"/>
    <w:rsid w:val="439C44D5"/>
    <w:rsid w:val="445A23E1"/>
    <w:rsid w:val="455C3598"/>
    <w:rsid w:val="4B410445"/>
    <w:rsid w:val="4CC94663"/>
    <w:rsid w:val="519F11EA"/>
    <w:rsid w:val="558D30D8"/>
    <w:rsid w:val="6C800894"/>
    <w:rsid w:val="6CA62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1393e30-1cb1-4910-a6e3-83fd5630428e\&#24310;&#38271;&#35797;&#29992;&#26399;&#21327;&#35758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延长试用期协议.docx</Template>
  <Pages>2</Pages>
  <Words>502</Words>
  <Characters>502</Characters>
  <Lines>3</Lines>
  <Paragraphs>1</Paragraphs>
  <TotalTime>15</TotalTime>
  <ScaleCrop>false</ScaleCrop>
  <LinksUpToDate>false</LinksUpToDate>
  <CharactersWithSpaces>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2026-01-21T01:40:00Z</dcterms:created>
  <dc:creator>rankin</dc:creator>
  <cp:lastModifiedBy>rankin</cp:lastModifiedBy>
  <dcterms:modified xsi:type="dcterms:W3CDTF">2026-01-21T02:18:15Z</dcterms:modified>
  <dc:title>深圳市天俊昌家具有限公司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B3BCD3C336D64E7F8917186354DF7EBD_11</vt:lpwstr>
  </property>
  <property fmtid="{D5CDD505-2E9C-101B-9397-08002B2CF9AE}" pid="4" name="KSOTemplateUUID">
    <vt:lpwstr>v1.0_mb_0/3+PrpArBDVXvCLHR7Qrg==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