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0E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2881" w:firstLineChars="800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  <w:t>合作协议合同</w:t>
      </w:r>
    </w:p>
    <w:p w14:paraId="63CA3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</w:rPr>
      </w:pPr>
    </w:p>
    <w:p w14:paraId="41F53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　方：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身份证号码：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</w:t>
      </w:r>
    </w:p>
    <w:p w14:paraId="69D92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乙　方：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身份证号码：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</w:t>
      </w:r>
    </w:p>
    <w:p w14:paraId="4E783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</w:t>
      </w:r>
    </w:p>
    <w:p w14:paraId="27714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本合同根据《中华人民共和国民法典》等相关法律法规制定，经双方平等协商，现就共同组建公司事宜达成协议如下：</w:t>
      </w:r>
    </w:p>
    <w:p w14:paraId="10840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一、公司基本情况</w:t>
      </w:r>
    </w:p>
    <w:p w14:paraId="107D2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1.1 双方同意共同出资设立一家有限责任公司（暂定名：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sz w:val="28"/>
          <w:szCs w:val="28"/>
        </w:rPr>
        <w:t>，最终以工商登记为准）。</w:t>
      </w:r>
    </w:p>
    <w:p w14:paraId="1CE43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1.2 公司注册资本为人民币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</w:rPr>
        <w:t>万元。其中：</w:t>
      </w:r>
    </w:p>
    <w:p w14:paraId="444BF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甲方认缴出资人民币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万元，占股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%，以货币方式出资。</w:t>
      </w:r>
    </w:p>
    <w:p w14:paraId="0F1D0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乙方认缴出资人民币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万元，占股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%，以货币及经双方确认的技术、客户资源（评估价值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万元）出资。</w:t>
      </w:r>
    </w:p>
    <w:p w14:paraId="2F614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1.3 双方应于公司取得《企业名称预先核准通知书》之日起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日内，按上述比例将货币出资存入指定验资账户。</w:t>
      </w:r>
    </w:p>
    <w:p w14:paraId="6340F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二、公司设立与经营管理</w:t>
      </w:r>
    </w:p>
    <w:p w14:paraId="01222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2.1 公司设董事会。甲方担任公司董事长及法定代表人；乙方担任公司副董事长，并兼任生产、研发负责人。</w:t>
      </w:r>
    </w:p>
    <w:p w14:paraId="52317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2.2 公司设财务负责人一名，由双方共同聘任。公司日常财务支出需经甲方与乙方共同签字确认方为有效。单笔超过人民币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元的预算外支出及重大资产处置，须经双方书面同意。</w:t>
      </w:r>
    </w:p>
    <w:p w14:paraId="4A93A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2.3 研发人员的聘用及其薪酬福利方案，由甲乙双方协商一致后决定。</w:t>
      </w:r>
    </w:p>
    <w:p w14:paraId="42DF5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2.4 公司的发展战略、年度经营计划、投资方案等重大事项，须经双方共同决策。</w:t>
      </w:r>
    </w:p>
    <w:p w14:paraId="61CA3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三、利润分配与债务承担</w:t>
      </w:r>
    </w:p>
    <w:p w14:paraId="54806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3.1 公司税后利润在弥补亏损、提取法定公积金后，剩余可分配利润按甲方60%、乙方40%的比例进行分配。</w:t>
      </w:r>
    </w:p>
    <w:p w14:paraId="11599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3.2 公司债务由公司财产承担。如因经营需要一方对外承担了连带责任，另一方应按本协议约定的股权比例（甲方60%，乙方40%）在10日内向对方清偿其应负担的部分。</w:t>
      </w:r>
    </w:p>
    <w:p w14:paraId="29B64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四、出资与财产归属</w:t>
      </w:r>
    </w:p>
    <w:p w14:paraId="56E8E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4.1 双方在公司设立及存续期间投入的货币、实物、知识产权等，一经投入即成为公司财产。</w:t>
      </w:r>
    </w:p>
    <w:p w14:paraId="31D6E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4.2 合作终止或一方退出时，应依法进行清算。清算后的剩余财产，按双方实际股权比例分配，一方投入的技术、客户资源等无形资产不予以返还。</w:t>
      </w:r>
    </w:p>
    <w:p w14:paraId="49ACB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五、协议期限、退出与终止</w:t>
      </w:r>
    </w:p>
    <w:p w14:paraId="463C3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5.1 本协议长期有效，与公司章程不一致之处，以公司章程为准，但本章程内容不得违反本协议之基本原则。</w:t>
      </w:r>
    </w:p>
    <w:p w14:paraId="05932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5.2 若一方要求退出合作，须提前三个月向另一方提交书面通知。退出方应配合办理股权变更手续，并承诺在退出后保守公司商业秘密。相关股权转让价格由双方协商或委托评估确定。</w:t>
      </w:r>
    </w:p>
    <w:p w14:paraId="3D951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六、违约责任</w:t>
      </w:r>
    </w:p>
    <w:p w14:paraId="7F740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任何一方违反本协议项下的约定，致使合作目的无法实现或给另一方造成损失的，违约方应赔偿守约方全部直接及间接经济损失。</w:t>
      </w:r>
    </w:p>
    <w:p w14:paraId="756B4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七、争议解决</w:t>
      </w:r>
    </w:p>
    <w:p w14:paraId="7B54C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因本协议产生或与本协议有关的任何争议，双方应友好协商解决；协商不成的，任何一方均有权向公司住所地人民法院提起诉讼。</w:t>
      </w:r>
    </w:p>
    <w:p w14:paraId="749E6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八、其他</w:t>
      </w:r>
    </w:p>
    <w:p w14:paraId="5ED19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8.1 本协议一式两份，甲乙双方各执一份，自双方签字（盖章）之日起生效，具有同等法律效力。</w:t>
      </w:r>
    </w:p>
    <w:p w14:paraId="14082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8.2 本协议未尽事宜，双方可另行签订补充协议。补充协议与本协议具有同等法律效力。</w:t>
      </w:r>
    </w:p>
    <w:p w14:paraId="2CE3E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</w:t>
      </w:r>
    </w:p>
    <w:p w14:paraId="401BD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079D2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641AF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0547B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甲 方：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sz w:val="28"/>
          <w:szCs w:val="28"/>
        </w:rPr>
        <w:t>乙 方：</w:t>
      </w:r>
    </w:p>
    <w:p w14:paraId="3797B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电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话</w:t>
      </w:r>
      <w:r>
        <w:rPr>
          <w:rFonts w:hint="eastAsia" w:ascii="宋体" w:hAnsi="宋体" w:eastAsia="宋体" w:cs="宋体"/>
          <w:sz w:val="28"/>
          <w:szCs w:val="28"/>
        </w:rPr>
        <w:t xml:space="preserve">：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电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话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6348E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400" w:firstLineChars="5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年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日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年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71A22"/>
    <w:rsid w:val="50DD59FC"/>
    <w:rsid w:val="6C971AFA"/>
    <w:rsid w:val="6CF7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88b4d701-6dbb-4084-aa89-4c6a8186868e\&#21512;&#20316;&#21327;&#35758;&#21512;&#2151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合作协议合同.docx</Template>
  <Pages>3</Pages>
  <Words>932</Words>
  <Characters>940</Characters>
  <Lines>0</Lines>
  <Paragraphs>0</Paragraphs>
  <TotalTime>6</TotalTime>
  <ScaleCrop>false</ScaleCrop>
  <LinksUpToDate>false</LinksUpToDate>
  <CharactersWithSpaces>1340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2026-01-26T02:02:00Z</dcterms:created>
  <dc:creator>rankin</dc:creator>
  <cp:lastModifiedBy>rankin</cp:lastModifiedBy>
  <dcterms:modified xsi:type="dcterms:W3CDTF">2026-01-26T02:34:29Z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v1.0_mb_zlHHsFcvQyLHvGVEBWUFyg==</vt:lpwstr>
  </property>
  <property fmtid="{D5CDD505-2E9C-101B-9397-08002B2CF9AE}" pid="4" name="ICV">
    <vt:lpwstr>904A4514D58F4A0A95D5B30247841CB1_11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